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63" w:rsidRPr="00855A7B" w:rsidRDefault="00A63563" w:rsidP="00A63563">
      <w:pPr>
        <w:spacing w:line="360" w:lineRule="auto"/>
        <w:ind w:firstLine="720"/>
        <w:jc w:val="both"/>
        <w:rPr>
          <w:rFonts w:ascii="Times New Roman Tj" w:hAnsi="Times New Roman Tj"/>
          <w:b/>
          <w:sz w:val="28"/>
          <w:szCs w:val="32"/>
        </w:rPr>
      </w:pPr>
    </w:p>
    <w:p w:rsidR="00A63563" w:rsidRPr="00855A7B" w:rsidRDefault="00A63563" w:rsidP="00A63563">
      <w:pPr>
        <w:numPr>
          <w:ilvl w:val="1"/>
          <w:numId w:val="1"/>
        </w:numPr>
        <w:tabs>
          <w:tab w:val="left" w:pos="1520"/>
        </w:tabs>
        <w:spacing w:line="360" w:lineRule="auto"/>
        <w:ind w:left="0" w:firstLine="720"/>
        <w:jc w:val="center"/>
        <w:rPr>
          <w:rFonts w:ascii="Times New Roman Tj" w:hAnsi="Times New Roman Tj"/>
          <w:b/>
          <w:sz w:val="32"/>
          <w:szCs w:val="32"/>
        </w:rPr>
      </w:pPr>
      <w:r w:rsidRPr="00855A7B">
        <w:rPr>
          <w:rFonts w:ascii="Times New Roman Tj" w:hAnsi="Times New Roman Tj"/>
          <w:b/>
          <w:sz w:val="32"/>
          <w:szCs w:val="32"/>
        </w:rPr>
        <w:t xml:space="preserve">Низоми     нишондињандањои хизматрасонии туристи дар шароити </w:t>
      </w:r>
      <w:r w:rsidRPr="00855A7B">
        <w:rPr>
          <w:b/>
          <w:sz w:val="32"/>
          <w:szCs w:val="32"/>
        </w:rPr>
        <w:t>ҳ</w:t>
      </w:r>
      <w:r w:rsidRPr="00855A7B">
        <w:rPr>
          <w:rFonts w:ascii="Times New Roman Tj" w:hAnsi="Times New Roman Tj"/>
          <w:b/>
          <w:sz w:val="32"/>
          <w:szCs w:val="32"/>
        </w:rPr>
        <w:t>озираи муносибат</w:t>
      </w:r>
      <w:r w:rsidRPr="00855A7B">
        <w:rPr>
          <w:b/>
          <w:sz w:val="32"/>
          <w:szCs w:val="32"/>
        </w:rPr>
        <w:t>ҳ</w:t>
      </w:r>
      <w:r w:rsidRPr="00855A7B">
        <w:rPr>
          <w:rFonts w:ascii="Times New Roman Tj" w:hAnsi="Times New Roman Tj"/>
          <w:b/>
          <w:sz w:val="32"/>
          <w:szCs w:val="32"/>
        </w:rPr>
        <w:t>ои и</w:t>
      </w:r>
      <w:r w:rsidRPr="00855A7B">
        <w:rPr>
          <w:b/>
          <w:sz w:val="32"/>
          <w:szCs w:val="32"/>
        </w:rPr>
        <w:t>қ</w:t>
      </w:r>
      <w:r w:rsidRPr="00855A7B">
        <w:rPr>
          <w:rFonts w:ascii="Times New Roman Tj" w:hAnsi="Times New Roman Tj"/>
          <w:b/>
          <w:sz w:val="32"/>
          <w:szCs w:val="32"/>
        </w:rPr>
        <w:t>тисодии байналхал</w:t>
      </w:r>
      <w:r w:rsidRPr="00855A7B">
        <w:rPr>
          <w:b/>
          <w:sz w:val="32"/>
          <w:szCs w:val="32"/>
        </w:rPr>
        <w:t>қ</w:t>
      </w:r>
      <w:r w:rsidRPr="00855A7B">
        <w:rPr>
          <w:rFonts w:ascii="Times New Roman Tj" w:hAnsi="Times New Roman Tj"/>
          <w:b/>
          <w:sz w:val="32"/>
          <w:szCs w:val="32"/>
        </w:rPr>
        <w:t>и</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Самаранокии  иќтисодии  фаъолияти  туризм  пеш  аз  њама дар  асоси таснифи шаклњои он муайянкарда мешавад. Дар зери таснифи шаклњои туризм гурўњбандии онњо аз рўи аломатњои гуногуни аз маќсадњои муайяни амалияи онњо вобаста буда, фањмида мешавад.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Њар як шакли туризм бо хусусияти талаботи сайёњон тасниф дода мешавад ва ќатори хадамотро дар бар  мегирад, ки ин талабот</w:t>
      </w:r>
      <w:r w:rsidRPr="00855A7B">
        <w:rPr>
          <w:sz w:val="28"/>
          <w:szCs w:val="32"/>
        </w:rPr>
        <w:t>ҳ</w:t>
      </w:r>
      <w:r w:rsidRPr="00855A7B">
        <w:rPr>
          <w:rFonts w:ascii="Times New Roman Tj" w:hAnsi="Times New Roman Tj"/>
          <w:sz w:val="28"/>
          <w:szCs w:val="32"/>
        </w:rPr>
        <w:t>оро ќонеъ менамояд.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Дар раванди истењсолию хизматрасони туризмро ба гуру</w:t>
      </w:r>
      <w:r w:rsidRPr="00855A7B">
        <w:rPr>
          <w:sz w:val="28"/>
          <w:szCs w:val="32"/>
        </w:rPr>
        <w:t>ҳҳ</w:t>
      </w:r>
      <w:r w:rsidRPr="00855A7B">
        <w:rPr>
          <w:rFonts w:ascii="Times New Roman Tj" w:hAnsi="Times New Roman Tj"/>
          <w:sz w:val="28"/>
          <w:szCs w:val="32"/>
        </w:rPr>
        <w:t>ои зерин људо кардан мумкин аст:</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 </w:t>
      </w:r>
      <w:r w:rsidRPr="00855A7B">
        <w:rPr>
          <w:rFonts w:ascii="Times New Roman Tj" w:hAnsi="Times New Roman Tj"/>
          <w:b/>
          <w:sz w:val="28"/>
          <w:szCs w:val="32"/>
        </w:rPr>
        <w:t>-</w:t>
      </w:r>
      <w:r w:rsidRPr="00855A7B">
        <w:rPr>
          <w:rFonts w:ascii="Times New Roman Tj" w:hAnsi="Times New Roman Tj"/>
          <w:sz w:val="28"/>
          <w:szCs w:val="32"/>
        </w:rPr>
        <w:t xml:space="preserve">  шакли туризм; </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 </w:t>
      </w:r>
      <w:r w:rsidRPr="00855A7B">
        <w:rPr>
          <w:rFonts w:ascii="Times New Roman Tj" w:hAnsi="Times New Roman Tj"/>
          <w:b/>
          <w:sz w:val="28"/>
          <w:szCs w:val="32"/>
        </w:rPr>
        <w:t xml:space="preserve">-  </w:t>
      </w:r>
      <w:r w:rsidRPr="00855A7B">
        <w:rPr>
          <w:rFonts w:ascii="Times New Roman Tj" w:hAnsi="Times New Roman Tj"/>
          <w:sz w:val="28"/>
          <w:szCs w:val="32"/>
        </w:rPr>
        <w:t>намуди туризм;</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 </w:t>
      </w:r>
      <w:r w:rsidRPr="00855A7B">
        <w:rPr>
          <w:rFonts w:ascii="Times New Roman Tj" w:hAnsi="Times New Roman Tj"/>
          <w:b/>
          <w:sz w:val="28"/>
          <w:szCs w:val="32"/>
        </w:rPr>
        <w:t>-</w:t>
      </w:r>
      <w:r w:rsidRPr="00855A7B">
        <w:rPr>
          <w:rFonts w:ascii="Times New Roman Tj" w:hAnsi="Times New Roman Tj"/>
          <w:sz w:val="28"/>
          <w:szCs w:val="32"/>
        </w:rPr>
        <w:t xml:space="preserve">  гуногунии туризм.</w:t>
      </w:r>
    </w:p>
    <w:p w:rsidR="00A63563" w:rsidRPr="00855A7B" w:rsidRDefault="00A63563" w:rsidP="00A63563">
      <w:pPr>
        <w:pStyle w:val="a3"/>
        <w:ind w:left="0" w:firstLine="720"/>
      </w:pPr>
      <w:r w:rsidRPr="00855A7B">
        <w:t xml:space="preserve">  Шакли туризм алоќа дорад ба он, ки оё сайёњ сарњади давлати худро убур мекунад, яъне  асоси таќсими туризмро ба  шаклњо аломати мамлакатњо ташкил  медињад.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Аз рўи аломат ду намуди туризмро људо мекунанд, яъне дохилї ва баїналхалќи.</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Туризми дохилї -</w:t>
      </w:r>
      <w:r w:rsidRPr="00855A7B">
        <w:rPr>
          <w:rFonts w:ascii="Times New Roman Tj" w:hAnsi="Times New Roman Tj"/>
          <w:sz w:val="28"/>
          <w:szCs w:val="32"/>
        </w:rPr>
        <w:t xml:space="preserve"> ин намуди туризми ватанї дар дохили мамлакати худ, масалан; сайёњат дар доираи ќаламрави Љумњурии Тољикистон, ки доимо дар он зиндагї мекунанд.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Туризми байналхалќї -</w:t>
      </w:r>
      <w:r w:rsidRPr="00855A7B">
        <w:rPr>
          <w:rFonts w:ascii="Times New Roman Tj" w:hAnsi="Times New Roman Tj"/>
          <w:sz w:val="28"/>
          <w:szCs w:val="32"/>
        </w:rPr>
        <w:t xml:space="preserve"> ин туризм ба дигар мамлакат, яъне туризми хориљї. Ин људо мешавад ба хориљї ва воридотї.</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Туризми хориљї –</w:t>
      </w:r>
      <w:r w:rsidRPr="00855A7B">
        <w:rPr>
          <w:rFonts w:ascii="Times New Roman Tj" w:hAnsi="Times New Roman Tj"/>
          <w:sz w:val="28"/>
          <w:szCs w:val="32"/>
        </w:rPr>
        <w:t xml:space="preserve"> ин  сайёњати  шахсони  доимо дар Љумњурии Тољикистон  истиќомат дошта ба дигар мамлакатњо.</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Туризми воридотї -</w:t>
      </w:r>
      <w:r w:rsidRPr="00855A7B">
        <w:rPr>
          <w:rFonts w:ascii="Times New Roman Tj" w:hAnsi="Times New Roman Tj"/>
          <w:sz w:val="28"/>
          <w:szCs w:val="32"/>
        </w:rPr>
        <w:t xml:space="preserve"> ин сайёњати шахсони доимо дар Љумњурии Тољикистон истиќомат надошта.</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Шаклњои туризм аз рўи аломатњои хос ба зершаклњо људо мешаванд. Ба ин аломатњо мансуб аст: маќсади асосии сайёњат, хислати </w:t>
      </w:r>
      <w:r w:rsidRPr="00855A7B">
        <w:rPr>
          <w:rFonts w:ascii="Times New Roman Tj" w:hAnsi="Times New Roman Tj"/>
          <w:sz w:val="28"/>
          <w:szCs w:val="32"/>
        </w:rPr>
        <w:lastRenderedPageBreak/>
        <w:t>ташкили сайёњат, интенсивнокии њаракати туристї, давомнокии њаракати туристї, давомнокии сайёњат, сину сол,  наќлиёти истифодашуда, ва шаклњои њамкорї.</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Вобаста ба маќсади асосии сайёњат чунин шаклњои људогонаи туризмро људо мекунанд: рекреатсионї, маърифатї, илмї, корї ва этникї.</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 xml:space="preserve">Туризми рекреатсионї - </w:t>
      </w:r>
      <w:r w:rsidRPr="00855A7B">
        <w:rPr>
          <w:rFonts w:ascii="Times New Roman Tj" w:hAnsi="Times New Roman Tj"/>
          <w:sz w:val="28"/>
          <w:szCs w:val="32"/>
        </w:rPr>
        <w:t>ин туризм бо маќсади истироњат, бењдошти тандурустї ва табобат. Дар ин бояд дар назар дошт, ки омадани шањрвандон ба санаторияњои махсус (њам дар њолати љой доштани вараќаи корношоямї ва њам набудани он) ба туризм мансуб нест, чунки дар ин њолат санатория ин яке аз шакли табобатхона мебошад. Њаракати одамон аз рўзњои истироњат ба маќсади фароѓат, тамошо, машѓул  шудан ба варзиш, туризми  «охири њафта» номида  мешавад.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Туризми маърифатї ё ин ки фарњангї -</w:t>
      </w:r>
      <w:r w:rsidRPr="00855A7B">
        <w:rPr>
          <w:rFonts w:ascii="Times New Roman Tj" w:hAnsi="Times New Roman Tj"/>
          <w:sz w:val="28"/>
          <w:szCs w:val="32"/>
        </w:rPr>
        <w:t xml:space="preserve"> ин сайёњат ба маќсади шинос шудан бо љойњои шоёни диќќати таърихию фарњангї ва объектњои нотакрори табиї аз рўи барномаи муайян мебошад.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Туризми илмї -</w:t>
      </w:r>
      <w:r w:rsidRPr="00855A7B">
        <w:rPr>
          <w:rFonts w:ascii="Times New Roman Tj" w:hAnsi="Times New Roman Tj"/>
          <w:sz w:val="28"/>
          <w:szCs w:val="32"/>
        </w:rPr>
        <w:t xml:space="preserve"> дар туризми илмї иштирок кардан дар конгрессњо, симпозиумњо ва амсоли инњо бартарї дорад, инчунин одатан бо сафарњои экскурсионї.</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Туризми корї-</w:t>
      </w:r>
      <w:r w:rsidRPr="00855A7B">
        <w:rPr>
          <w:rFonts w:ascii="Times New Roman Tj" w:hAnsi="Times New Roman Tj"/>
          <w:sz w:val="28"/>
          <w:szCs w:val="32"/>
        </w:rPr>
        <w:t xml:space="preserve"> (сафари бизнесменњо ба маќсадњои корї) намуди хеле инкишофёфтаистода ва даромадноки туризм  мебошад.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 xml:space="preserve">Туризми этникї - </w:t>
      </w:r>
      <w:r w:rsidRPr="00855A7B">
        <w:rPr>
          <w:rFonts w:ascii="Times New Roman Tj" w:hAnsi="Times New Roman Tj"/>
          <w:sz w:val="28"/>
          <w:szCs w:val="32"/>
        </w:rPr>
        <w:t>ин сафарњо барои вохўрї кардан бо хешовандон, рафиќон ва ѓайра.</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Аз рўи хислати ташкили сайёњат туризми индивидуалї, гурўњи муташаккил ва номуташаккил, сайёр ва ѓайрисайёр ( стасионарї) фарќ карда мешаванд.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Сайёњати як  шахс аз рўи наќшаи хусусї бо муайян кардани  ноњияњои сафар, давомнокии таваќќуф, шароити хобу хез ва ѓайрањо туризми индивидуалї ва сайёњати гурўњи одамон (аз љумла оилањо) дар шароитњои номбаршуда ё бо наќшаи субъекти хољагии туристї туризми гурўњи номида мешавад.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lastRenderedPageBreak/>
        <w:t>Сайёњати як сайёњ ё гурўњи сайёњон аз рўи маршрути аниќ  ва регламенти аз тарафи субъекти хољагии туристї гузошташуда, туризми муташаккил  номида мешавад. Сайёњони муташаккил бо комплекси хадамоти туристї аз рўи роњхати пешакї харида шуда ба мўњлати муайян таъмин (истироњаткунандагон дар базањои туристї, дар санаторияњо, хонањои истироњат) карда мешавад. Ба сайёњони муташаккил инчунин онњое мансуб шуда метавонанд, ки ба мўњлати муайян фаќат ќисми хадамоти туристиро масалан: роњхат фаќат барои хўрок) харид кардаанд.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Сайёњати сайёњи алоњида ё гурўњи сайёњон, ки бо ягон хел  ўњдадорињои дутарафа ба субъекти хољагии туристї вобаста нестанд, туризми номуташаккил</w:t>
      </w:r>
      <w:r w:rsidRPr="00855A7B">
        <w:rPr>
          <w:rFonts w:ascii="Times New Roman Tj" w:hAnsi="Times New Roman Tj"/>
          <w:sz w:val="28"/>
          <w:szCs w:val="32"/>
          <w:u w:val="single"/>
        </w:rPr>
        <w:t xml:space="preserve"> </w:t>
      </w:r>
      <w:r w:rsidRPr="00855A7B">
        <w:rPr>
          <w:rFonts w:ascii="Times New Roman Tj" w:hAnsi="Times New Roman Tj"/>
          <w:sz w:val="28"/>
          <w:szCs w:val="32"/>
        </w:rPr>
        <w:t>номида мешавад.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Туризми ѓайрисайёр (статсионари)  ба љои доимии љойгирнамоии сайёњ ба  њаммаи давраи  амали роњхат ( тамошо кардан, сайёњат  кардан) вобаста мебошад.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Аз рўи интенсивнокии роњхатњои туристї туризми дохилї ва мавсимї фарќ  карда мешавад. </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Дар фаслњои гуногуни сол ва нисбатан баробар омадан ба минтаќањои  туристї туризми доимї номида мешавад. Ин пеш аз њама ба марказњои маршрути тамаддун, фарњанг, бењдошти саломати, шањрњои машњури љањон,  курортњо, љойњое,  ки обњо  ва лоиќањои  минералии нотакрор доранд хос мебошанд.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Баъзе минтаќањо сайёњонро бештар дар фасли муайяни сол љалб мекунанд, (масалан: тобистон ва ё зимистон) чун минтаќањои якмавсимии туристї  тавсиф меёбанд. Минтаќањои дар њамаи фасли сол (њам тобистон ва њам зимисон) љалбкунандаро думавсима меноманд.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Аз рўи  давомнокии одамони  сайёњон барои тамошо туризми кўтоњмуддат ва давомдор фарќ карда мешавад. </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Туризми кўтоњмуддат -</w:t>
      </w:r>
      <w:r w:rsidRPr="00855A7B">
        <w:rPr>
          <w:rFonts w:ascii="Times New Roman Tj" w:hAnsi="Times New Roman Tj"/>
          <w:sz w:val="28"/>
          <w:szCs w:val="32"/>
        </w:rPr>
        <w:t xml:space="preserve"> ин туризме, ки давомнокии сайёњат аз се шабонарўз зиёд намебошад.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lastRenderedPageBreak/>
        <w:t>Туризми бардавом (дарозмуддат) -</w:t>
      </w:r>
      <w:r w:rsidRPr="00855A7B">
        <w:rPr>
          <w:rFonts w:ascii="Times New Roman Tj" w:hAnsi="Times New Roman Tj"/>
          <w:sz w:val="28"/>
          <w:szCs w:val="32"/>
        </w:rPr>
        <w:t xml:space="preserve"> ин туризме, ки мўњлати сайёњат аз се шабонарўз зиёд аст. Вобаста бо мўњлати сайёњат талаботи туризм  куллан таѓир меёбад.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Кам шудани ваќти сайёњат дар маршрути муайян ба зиёд шудани њиссаи наќлиёт дар харољоти сайёњ меоварад (яъне харољоти вай ба наќлиёт). </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Вобаста бо синну соли сайёњон туризми бачагона, љавонон ва баркамол фарќ  мекунанд.</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Вобаста аз воситаи наќлиёти истифодашаванда барои њаракати сайёњон туризм бо истифодаи воситаи наќлиёти сайёњ ва наќлиёти љамъиятї, яъне наќлиёти хусусї ё ба иљора гирифтаи субъекти  хољагии  туристї  фарќ  карда  мешавад. Ба  ин  шакли туризм автотуризм, круизи корвонї, круизи бањри ва обї ва амсоли инњо мансуб аст.</w:t>
      </w:r>
    </w:p>
    <w:p w:rsidR="00A63563" w:rsidRPr="00855A7B" w:rsidRDefault="00A63563" w:rsidP="00A63563">
      <w:pPr>
        <w:tabs>
          <w:tab w:val="left" w:pos="90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Ташаккул ва  инкишофи  туризм  њамчун соња бо системаи нишондињандањои муайян тавсиф дода мешавад.</w:t>
      </w:r>
    </w:p>
    <w:p w:rsidR="00A63563" w:rsidRPr="00855A7B" w:rsidRDefault="00A63563" w:rsidP="00A63563">
      <w:pPr>
        <w:pStyle w:val="a3"/>
        <w:tabs>
          <w:tab w:val="clear" w:pos="1520"/>
          <w:tab w:val="left" w:pos="900"/>
        </w:tabs>
        <w:ind w:left="0" w:firstLine="720"/>
      </w:pPr>
      <w:r w:rsidRPr="00855A7B">
        <w:t>Нишондињандањои инкишофи соњаи туризм њаљми миќдории фурўши хадамоти  туристї, тарафи  сифатии онњо ва  инчунин  нишондињандањои иќтисодии фаъолияти истењсолию хизматрасонии субъектњои хољагии туристиро (агенствањо, бюроњо, фирмањо, комплексњо, кооперативњо ва ѓ.) ифода мекунад.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   Нишондињандањои инкишофи туризм инњоро дар бар мегирад: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 xml:space="preserve"> - </w:t>
      </w:r>
      <w:r w:rsidRPr="00855A7B">
        <w:rPr>
          <w:rFonts w:ascii="Times New Roman Tj" w:hAnsi="Times New Roman Tj"/>
          <w:sz w:val="28"/>
          <w:szCs w:val="32"/>
        </w:rPr>
        <w:t xml:space="preserve"> њаљми њаракати туристї;</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 xml:space="preserve"> -  </w:t>
      </w:r>
      <w:r w:rsidRPr="00855A7B">
        <w:rPr>
          <w:rFonts w:ascii="Times New Roman Tj" w:hAnsi="Times New Roman Tj"/>
          <w:sz w:val="28"/>
          <w:szCs w:val="32"/>
        </w:rPr>
        <w:t>вазъ ва инкишофи базаи моддию техники туризм;</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 -  фаъолияти молиявию иќтисодии фирмаи туристї;</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 xml:space="preserve"> -  </w:t>
      </w:r>
      <w:r w:rsidRPr="00855A7B">
        <w:rPr>
          <w:rFonts w:ascii="Times New Roman Tj" w:hAnsi="Times New Roman Tj"/>
          <w:sz w:val="28"/>
          <w:szCs w:val="32"/>
        </w:rPr>
        <w:t>инкишофи туризми байналхалќї.</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Њаракати туристї -</w:t>
      </w:r>
      <w:r w:rsidRPr="00855A7B">
        <w:rPr>
          <w:rFonts w:ascii="Times New Roman Tj" w:hAnsi="Times New Roman Tj"/>
          <w:sz w:val="28"/>
          <w:szCs w:val="32"/>
        </w:rPr>
        <w:t xml:space="preserve"> ин доимо омадани сайёњон ба мамлакат ё ба ин минтаќадониста мешавад. Ба нишондињандањои тавсифдињандаи њаљми њаракати туристї мансубанд: теъдоди умумии туристон, аз љумла муташаккил ва номуташаккил, миќдори рўзњои сайёњат, мўњлати миёнаи сайёњати туристон дар мамлакат, минтаќа ( дар як љой ё мањали ањолинишин).</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lastRenderedPageBreak/>
        <w:t>Нишондињандањои тавсифдињандаи вазъ  ва  инкишофи  туризми байналхалќї алоњида људо карда мешаванд. Ба онњо мансубанд: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 xml:space="preserve"> - </w:t>
      </w:r>
      <w:r w:rsidRPr="00855A7B">
        <w:rPr>
          <w:rFonts w:ascii="Times New Roman Tj" w:hAnsi="Times New Roman Tj"/>
          <w:sz w:val="28"/>
          <w:szCs w:val="32"/>
        </w:rPr>
        <w:t>теъдоди туристон ба мамлакати хориљї сафаркунанда. Вай мувофиќи адади убури сарњади давлатї муайян карда мешавад.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b/>
          <w:sz w:val="28"/>
          <w:szCs w:val="32"/>
        </w:rPr>
        <w:t xml:space="preserve"> -  </w:t>
      </w:r>
      <w:r w:rsidRPr="00855A7B">
        <w:rPr>
          <w:rFonts w:ascii="Times New Roman Tj" w:hAnsi="Times New Roman Tj"/>
          <w:sz w:val="28"/>
          <w:szCs w:val="32"/>
        </w:rPr>
        <w:t>миќдори рўзњои сайёњатї аз рўи сайёњони хориљї.</w:t>
      </w:r>
    </w:p>
    <w:p w:rsidR="00A63563" w:rsidRPr="00855A7B" w:rsidRDefault="00A63563" w:rsidP="00A63563">
      <w:pPr>
        <w:pStyle w:val="1"/>
        <w:spacing w:line="360" w:lineRule="auto"/>
        <w:ind w:left="0" w:firstLine="720"/>
        <w:jc w:val="both"/>
        <w:rPr>
          <w:sz w:val="28"/>
          <w:szCs w:val="28"/>
        </w:rPr>
      </w:pPr>
      <w:r w:rsidRPr="00855A7B">
        <w:rPr>
          <w:sz w:val="28"/>
          <w:szCs w:val="28"/>
        </w:rPr>
        <w:t xml:space="preserve">   Инкишофи туризм ва зиёд  шудани њаљми хадамоти туристї муносибати эњтиёткоронаро талаб мекунад, чунки оќибати иљтимоии  ќарорњои ќабулкардашаванда хеле муњиманд.</w:t>
      </w:r>
    </w:p>
    <w:p w:rsidR="00A63563" w:rsidRPr="00855A7B" w:rsidRDefault="00A63563" w:rsidP="00A63563">
      <w:pPr>
        <w:tabs>
          <w:tab w:val="left" w:pos="1520"/>
        </w:tabs>
        <w:spacing w:line="360" w:lineRule="auto"/>
        <w:ind w:firstLine="720"/>
        <w:jc w:val="both"/>
        <w:rPr>
          <w:rFonts w:ascii="Times New Roman Tj" w:hAnsi="Times New Roman Tj"/>
          <w:b/>
          <w:sz w:val="28"/>
          <w:szCs w:val="28"/>
        </w:rPr>
      </w:pPr>
      <w:r w:rsidRPr="00855A7B">
        <w:rPr>
          <w:rFonts w:ascii="Times New Roman Tj" w:hAnsi="Times New Roman Tj"/>
          <w:sz w:val="28"/>
          <w:szCs w:val="28"/>
        </w:rPr>
        <w:t xml:space="preserve">            </w:t>
      </w:r>
    </w:p>
    <w:p w:rsidR="00A63563" w:rsidRPr="00855A7B" w:rsidRDefault="00A63563" w:rsidP="00A63563">
      <w:pPr>
        <w:tabs>
          <w:tab w:val="left" w:pos="840"/>
          <w:tab w:val="center" w:pos="4677"/>
        </w:tabs>
        <w:spacing w:line="360" w:lineRule="auto"/>
        <w:ind w:firstLine="720"/>
        <w:jc w:val="center"/>
        <w:rPr>
          <w:rFonts w:ascii="Times New Roman Tj" w:hAnsi="Times New Roman Tj"/>
          <w:b/>
          <w:sz w:val="28"/>
          <w:szCs w:val="32"/>
        </w:rPr>
      </w:pPr>
      <w:r w:rsidRPr="00855A7B">
        <w:rPr>
          <w:rFonts w:ascii="Times New Roman Tj" w:hAnsi="Times New Roman Tj"/>
          <w:b/>
          <w:sz w:val="28"/>
          <w:szCs w:val="28"/>
        </w:rPr>
        <w:t>1.4. Имкониятњо  ва вазъи бозори байналхалќии</w:t>
      </w:r>
      <w:r w:rsidRPr="00855A7B">
        <w:rPr>
          <w:rFonts w:ascii="Times New Roman Tj" w:hAnsi="Times New Roman Tj"/>
          <w:b/>
          <w:sz w:val="28"/>
          <w:szCs w:val="32"/>
        </w:rPr>
        <w:t xml:space="preserve"> туризм дар замони </w:t>
      </w:r>
      <w:r w:rsidRPr="00855A7B">
        <w:rPr>
          <w:b/>
          <w:sz w:val="28"/>
          <w:szCs w:val="32"/>
        </w:rPr>
        <w:t>ҳ</w:t>
      </w:r>
      <w:r w:rsidRPr="00855A7B">
        <w:rPr>
          <w:rFonts w:ascii="Times New Roman Tj" w:hAnsi="Times New Roman Tj"/>
          <w:b/>
          <w:sz w:val="28"/>
          <w:szCs w:val="32"/>
        </w:rPr>
        <w:t>озира</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Солњои 70-ум Хитой ба бозори љањонии туристї фаъолияташро о</w:t>
      </w:r>
      <w:r w:rsidRPr="00855A7B">
        <w:rPr>
          <w:sz w:val="28"/>
          <w:szCs w:val="32"/>
        </w:rPr>
        <w:t>ғ</w:t>
      </w:r>
      <w:r w:rsidRPr="00855A7B">
        <w:rPr>
          <w:rFonts w:ascii="Times New Roman Tj" w:hAnsi="Times New Roman Tj"/>
          <w:sz w:val="28"/>
          <w:szCs w:val="32"/>
        </w:rPr>
        <w:t>оз намуд. Бояд гуфт, ки дар мадди аввал  агенти туристии Хитой имкониятњои худро васеъ реклама намекард, вале хоњишмандони ба Хитой сафар кардан хеле бисёр буд, ба ѓайр аз ин шумораи онњо беист меафзуд. Ин аз сабаби он буд, ки Хитой то ин дам  ќариб 30 сол аз љањони дигар дар афзалият буд.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Соли 1988  шумораи туристон нисбат ба соли 1979,  37 маротиба зиёд шуд. Дар тули ин 10 сол  афзоиши њар солаи туритон дар ЉЊХ  25%-ро ташкил  кард. Дар солњои 1979-1988 барои Хитой ба сифати сарчашмаи асосии  туристон Љопон ва Штатњои Муттањидаи Амрико баромад мекарданд. Ба њисаи Љопонињо 1/3 њисса ва ба Амрикоињо бошад аз 1/5 њисса рост меомад. Дар маљмўъ њиссаи Љопонињо ва Амрикоињо нисфи њамаи туристонро ташкил  медод . Њиссаи Англия, Фаронса ва Олмони Ѓарбї 12-13%-и њамаи туристони ба Хитой сафаркунандаро ташкил  мекард. Ба  њиссаи  Осиёи Љануби -Шарќї   (Сингапур, Тайланд ва Филиппин) 11-12% -и туристон рост меомад.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Ба сарчашмаи сеюминдараљаи бозори туристї Австралия ва Канада дохил  мешавад. Ба њиссаи онњо 10-11% -и  туристон рост меомад.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Инак дар соли 80-ум вазни хоси Љопон. Штатњои Муттањидаи Амрико, Фаронса, Англия. Олмони Ѓарбї, Сингапур, Тайланд, </w:t>
      </w:r>
      <w:r w:rsidRPr="00855A7B">
        <w:rPr>
          <w:rFonts w:ascii="Times New Roman Tj" w:hAnsi="Times New Roman Tj"/>
          <w:sz w:val="28"/>
          <w:szCs w:val="32"/>
        </w:rPr>
        <w:lastRenderedPageBreak/>
        <w:t>Филиппин, Австралия ва Канада њамчун сарчашмањои туристї барои Хитой зиёда аз 85%-ро ташкил  кард. Аз ин дањ давлат, чортоаш дар Осиё љойгиранд.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Соли 1989 шумораи туристон дар Хитой якбора кам шуд. Якбора таѓиротњо дар азнавсозии бозорї туристї ба чашм мерасиданд. Ваќте, ки ду сол  пас сафаркунии туристон ба Хитой аз нав сар шуд, дар руйхати давлатњо-сарчашмањои туристон Малайзия, Индонезия, Корея, Манголия ва Руссия пайдо шуданд.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Дар соли 1996 дар ќатори 15 давлат калонтарин сарчашмањои туристон Љопон, Корея, Штатњои Муттањидаи Амрико, Руссия, Малайзия, Сингапур, Монголия, Филиппин, Англия, Тайланд, Олмон, Канада, Индонезия, Австралия, ва Фаронса буданд. Шумораи давлатњои Осиё алакай њаштто буданд.  Агар Руссияро зам кунем чунин мешавад, ки давлатњои гирду атрофи наздик 60%-ро ташкил намуданд. Чунин азнавсози ба ќонуниятњои умумии бозори туристї љавобгў мебошад, зеро барои туристњо аз давлатњои хориљи наздик бартарињо ба мисли наздикї, харољотњои кам, мусоидии мав</w:t>
      </w:r>
      <w:r w:rsidRPr="00855A7B">
        <w:rPr>
          <w:sz w:val="28"/>
          <w:szCs w:val="32"/>
        </w:rPr>
        <w:t>қ</w:t>
      </w:r>
      <w:r w:rsidRPr="00855A7B">
        <w:rPr>
          <w:rFonts w:ascii="Times New Roman Tj" w:hAnsi="Times New Roman Tj"/>
          <w:sz w:val="28"/>
          <w:szCs w:val="32"/>
        </w:rPr>
        <w:t>еи  љуѓрофи,</w:t>
      </w:r>
      <w:r w:rsidRPr="00855A7B">
        <w:rPr>
          <w:rFonts w:ascii="Times New Roman Tj" w:hAnsi="Times New Roman Tj"/>
          <w:b/>
          <w:bCs/>
          <w:sz w:val="28"/>
          <w:szCs w:val="32"/>
        </w:rPr>
        <w:t xml:space="preserve"> </w:t>
      </w:r>
      <w:r w:rsidRPr="00855A7B">
        <w:rPr>
          <w:rFonts w:ascii="Times New Roman Tj" w:hAnsi="Times New Roman Tj"/>
          <w:sz w:val="28"/>
          <w:szCs w:val="32"/>
        </w:rPr>
        <w:t xml:space="preserve"> адабтатсия ва ѓайра вуљуд дорад.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Соли 2000 шумораи шањрвандони хориљие, ки баќайд гирифта нашудаанд ва ба њудуди Хитой ворид шудаанд   57,88 млн-ро ташкил дод. Ин назар ба соли 1999,  12,64% зиёдтар аст. Аз љумла 23,77млн. одам дар мамлакат ками кам дар муддати як шабонарўз њузур доштанд, ин  нисбат ба соли 1998   4,41%  зиёдтар аст. Аз рўи  нишондињанда Хитой аз паси худ дар љањон љои шашумро нигоњ медорад, иљроиши барзиёди наќша  3,17%-ро ташкил дод. Даромади асъорї 12,074 млрд. долларро ташкил дод, ин нисбат ба соли 1999  18,37%  зиёдтар аст. Аз рўи ин нишондињанда Хитой аз љои нўњум ба њаштум гузашт. Њиссаи вай аз  0,82% дар  соли  90-ум то 2,69% зиёд шуд.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Дар туризми Хитой бар ивази давраи афзоиши босуръат, давраи тараќќиёти мўътадил  меояд. Мувофиќи ояндабинии раёсати Давлатии туристї дар соли 2010-ум  шумораи туристон аз љумла онњое, ки дар </w:t>
      </w:r>
      <w:r w:rsidRPr="00855A7B">
        <w:rPr>
          <w:rFonts w:ascii="Times New Roman Tj" w:hAnsi="Times New Roman Tj"/>
          <w:sz w:val="28"/>
          <w:szCs w:val="32"/>
        </w:rPr>
        <w:lastRenderedPageBreak/>
        <w:t xml:space="preserve">њудуди Љумњурии Халќии Хитой  камтар аз як шабонарўз меистанд  54,4 -55  млн. одамро ташкил медињад. Даромади асъорї 14 млрд. доллари амрикоиро ташкил хоњад дод,  хориљиёне, ки ба Хитой меоянд албатта намояндагони маданиятњои гуногун мебошанд. Лекин якчанд хусусиятњои умумие, ки ба онњо хосанд људо кардан мумкин аст. Ин муносибат ба сайёњї, њамчун воситаи худсобиткунї; хоњиши саёњати туристиро ба сањифаи нави биографияи худ ва муносибатро ба сафарњои туристї њамчун ба њодисаи љории њаёти худ  табдил додан мебошад. Туризмро њамчун воситаи худсобиткунї шуморида одамон талаб мекунанд, то ба онњо имконияти сафар кардан ба љойњое, ки одатан хориљиён кам мераванд ва дар онњо имконияти ягон чизи нодирро дидан вуљуд дорад, дода шавад. Барои њамин њам тамоили њавасмандии калон ба минтаќањои дурдаст вуљуд дорад. Агар пештар барои туристони Аврупої ва Амрикоиї маршрути Пекин-Шанхай-Гуйлин нисбатан љозибанок бошад, дар солњои охир шавќу раѓбат ба шањрњои Тянтсин, Хе-фе, Вени жоу, Вазиг нисбатан љозибанок шуданд. Туристони хориљї бисёртар ба маршрутњои махсус ањамият медињанд, ки бо табиати «вањши» алоќа кунанд, бо табиати зинда ё ин, ки бо рафти реформ шинос шудан, мебошад. </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Хориљиёне, ки ба сафарњо одат карданд, аз љои зист ва аз монеаи забонї наметарсанд, онњо тез ба шароити зист одат мекунанд. Асосан танњо, ё ин  ки бо гурўњи  начандон калон сафар мекунанд, онњо мењисобанд, ки сафарњои колективї фаќат талаботњои  индивидуалиро мањдуд мекунанд.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Албатта, сафарњои колективї њама ваќт шахсони худро дар байни онњое, ки ба хориља якумин мароти ба сафар  мекунанд аз байни одамони сину солашон рафтагї меёбанд. Бисёрии туристон аз саёњати пешаки прогрмаммаи тайёр карда даст мекашанд, кўшиш мекунанд, ки худашон маршрутро тартиб дињанд ва ба сафар раванд. Бо пайдошавии «Интернет» бисёри хориљиён худашон авиабилетњоро заказ мекунанд, њуљрањоро дар мењмонхонањо брон мекунанд. Мувофики ин тамоил </w:t>
      </w:r>
      <w:r w:rsidRPr="00855A7B">
        <w:rPr>
          <w:rFonts w:ascii="Times New Roman Tj" w:hAnsi="Times New Roman Tj"/>
          <w:sz w:val="28"/>
          <w:szCs w:val="32"/>
        </w:rPr>
        <w:lastRenderedPageBreak/>
        <w:t xml:space="preserve">идорањои туристї кўшиш мекунанд, ки ба сервиси худ ин тасњењотро дохил намоянд. </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Торафт бисёри одамон дар љањон туризмро њамчун рўйдоди оддї дар њаёти худ мењисобанд, барои њамин њам ваќте, ки хориљиён дар як сол якчанд сафарњо мекунанд, ѓайр аз ин мўњлати њар як сафарњо камтар шуданд, барои онњо ин оддї шудааст. </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Ба ин тамоил инчунин он, ки имрўзњо бисёри хориљ иён роњхатњоро њамчун пештара як сол пеш ё ин, ки ним сол пеш заказ намекунанду, њама ваќт ним моњ –</w:t>
      </w:r>
      <w:r>
        <w:rPr>
          <w:rFonts w:ascii="Times New Roman Tj" w:hAnsi="Times New Roman Tj"/>
          <w:sz w:val="28"/>
          <w:szCs w:val="32"/>
        </w:rPr>
        <w:t xml:space="preserve"> </w:t>
      </w:r>
      <w:r w:rsidRPr="00855A7B">
        <w:rPr>
          <w:rFonts w:ascii="Times New Roman Tj" w:hAnsi="Times New Roman Tj"/>
          <w:sz w:val="28"/>
          <w:szCs w:val="32"/>
        </w:rPr>
        <w:t>як моњ пештар ва баъзан ваќт як њафта пеш аз рафтан заказ мекунанд. Маълум аст, ки сафарњое, ки ба дигар давлат мекунанд барои онњо кори оддї шудааст. Инчунин ногањон баргардонидани роњхатњо зиёд шудаанд, агар дорандаи роњхат маќсади аввалаи худро таѓир дињад. Барои њамин дар хамин љо њам аз идорањои туристї ќаишии калон талаб карда мешавад.</w:t>
      </w:r>
    </w:p>
    <w:p w:rsidR="00A63563" w:rsidRPr="008B70EC" w:rsidRDefault="00A63563" w:rsidP="00A63563">
      <w:pPr>
        <w:tabs>
          <w:tab w:val="left" w:pos="1520"/>
        </w:tabs>
        <w:spacing w:line="360" w:lineRule="auto"/>
        <w:ind w:firstLine="720"/>
        <w:jc w:val="center"/>
        <w:rPr>
          <w:rFonts w:ascii="Times New Roman Tj" w:hAnsi="Times New Roman Tj"/>
          <w:b/>
          <w:sz w:val="28"/>
          <w:szCs w:val="28"/>
        </w:rPr>
      </w:pPr>
      <w:r w:rsidRPr="008B70EC">
        <w:rPr>
          <w:rFonts w:ascii="Times New Roman Tj" w:hAnsi="Times New Roman Tj"/>
          <w:b/>
          <w:sz w:val="28"/>
          <w:szCs w:val="28"/>
        </w:rPr>
        <w:t>Ояндаи тараќќиёти туризм дар Аврупо.</w:t>
      </w:r>
    </w:p>
    <w:p w:rsidR="00A63563" w:rsidRPr="00855A7B" w:rsidRDefault="00A63563" w:rsidP="00A63563">
      <w:pPr>
        <w:spacing w:line="360" w:lineRule="auto"/>
        <w:ind w:firstLine="720"/>
        <w:jc w:val="both"/>
        <w:rPr>
          <w:rFonts w:ascii="Times New Roman Tj" w:hAnsi="Times New Roman Tj"/>
          <w:b/>
          <w:sz w:val="28"/>
          <w:szCs w:val="32"/>
        </w:rPr>
      </w:pPr>
      <w:r w:rsidRPr="00855A7B">
        <w:rPr>
          <w:rFonts w:ascii="Times New Roman Tj" w:hAnsi="Times New Roman Tj"/>
          <w:sz w:val="28"/>
          <w:szCs w:val="32"/>
        </w:rPr>
        <w:t xml:space="preserve">Ба маќсади фањмиши ояндаи тараќќиёти туризм нишондихандањои зерин дар системаи бањодињии онњо истифода бурда мешаванд: </w:t>
      </w:r>
      <w:r w:rsidRPr="00855A7B">
        <w:rPr>
          <w:rFonts w:ascii="Times New Roman Tj" w:hAnsi="Times New Roman Tj"/>
          <w:b/>
          <w:sz w:val="28"/>
          <w:szCs w:val="32"/>
        </w:rPr>
        <w:t>паст,</w:t>
      </w:r>
      <w:r w:rsidRPr="00855A7B">
        <w:rPr>
          <w:rFonts w:ascii="Times New Roman Tj" w:hAnsi="Times New Roman Tj"/>
          <w:sz w:val="28"/>
          <w:szCs w:val="32"/>
        </w:rPr>
        <w:t xml:space="preserve"> </w:t>
      </w:r>
      <w:r w:rsidRPr="00855A7B">
        <w:rPr>
          <w:rFonts w:ascii="Times New Roman Tj" w:hAnsi="Times New Roman Tj"/>
          <w:b/>
          <w:sz w:val="28"/>
          <w:szCs w:val="32"/>
        </w:rPr>
        <w:t>миёна</w:t>
      </w:r>
      <w:r w:rsidRPr="00855A7B">
        <w:rPr>
          <w:rFonts w:ascii="Times New Roman Tj" w:hAnsi="Times New Roman Tj"/>
          <w:sz w:val="28"/>
          <w:szCs w:val="32"/>
        </w:rPr>
        <w:t xml:space="preserve"> ва </w:t>
      </w:r>
      <w:r w:rsidRPr="00855A7B">
        <w:rPr>
          <w:rFonts w:ascii="Times New Roman Tj" w:hAnsi="Times New Roman Tj"/>
          <w:b/>
          <w:sz w:val="28"/>
          <w:szCs w:val="32"/>
        </w:rPr>
        <w:t>баланд.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Аз баски умуман ояндабинии Аврупо (сарчашма ва истеъмолкунандаи туризм) бо нишондињандаи миёна бањо дода мешавад, ин љињат вариантњои имконпазири тараќќиёти минтаќавиро нишон медињад. </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Аврупо њамчун минтаќаи туризми дохилшаванда базаи хубро барои тараќќиёт дар њама самтњо ба истиснои Осиёи Љанубї дорад. Аз Африќо, Шарќи Наздик, Осиёи Љанубї ва ноњияњои бассейни уќёнуси Ором дар соли 2000 воридшавии 5,5 -6 млн. турист ба ќайд гирифта шудааст. Барои њамин њам афзоиш 5% -ро дар як сол дар давраи солњои 2000 -ум, мисол аз Африќо ташкил дињад, ин маънои боз  3,1 млн. воридшавињоро то соли 2002-юм дар назар дорад. Нишондињандаи боз њам баланди тараќќїёти миёна дар њаљми 3% дар як сол  афзоиши туризмро аз Африќо ба Аврупо аз 5 млн. то 6,7 млн воридшавињоро дар </w:t>
      </w:r>
      <w:r w:rsidRPr="00855A7B">
        <w:rPr>
          <w:rFonts w:ascii="Times New Roman Tj" w:hAnsi="Times New Roman Tj"/>
          <w:sz w:val="28"/>
          <w:szCs w:val="32"/>
        </w:rPr>
        <w:lastRenderedPageBreak/>
        <w:t>давраи солњои 2000 - 2010 хоњад дод. Умуман, њангоми бањодињии афзоиши ояндаи ин нишондињандањо ба назар гирифтани њаљмњои љараёнњои устувори туристї хеле мумкин аст.</w:t>
      </w:r>
    </w:p>
    <w:p w:rsidR="00A63563" w:rsidRPr="00855A7B" w:rsidRDefault="00A63563" w:rsidP="00A63563">
      <w:pPr>
        <w:spacing w:line="360" w:lineRule="auto"/>
        <w:ind w:firstLine="720"/>
        <w:jc w:val="both"/>
        <w:rPr>
          <w:rFonts w:ascii="Times New Roman Tj" w:hAnsi="Times New Roman Tj"/>
          <w:sz w:val="28"/>
          <w:szCs w:val="32"/>
        </w:rPr>
      </w:pPr>
    </w:p>
    <w:p w:rsidR="00A63563" w:rsidRPr="00855A7B" w:rsidRDefault="00A63563" w:rsidP="00A63563">
      <w:pPr>
        <w:tabs>
          <w:tab w:val="left" w:pos="1520"/>
        </w:tabs>
        <w:spacing w:line="360" w:lineRule="auto"/>
        <w:ind w:firstLine="720"/>
        <w:jc w:val="center"/>
        <w:rPr>
          <w:rFonts w:ascii="Times New Roman Tj" w:hAnsi="Times New Roman Tj"/>
          <w:sz w:val="28"/>
          <w:szCs w:val="32"/>
        </w:rPr>
      </w:pPr>
      <w:r w:rsidRPr="00855A7B">
        <w:rPr>
          <w:rFonts w:ascii="Times New Roman Tj" w:hAnsi="Times New Roman Tj"/>
          <w:b/>
          <w:sz w:val="28"/>
          <w:szCs w:val="32"/>
        </w:rPr>
        <w:t>Ояндаи тараќќиёти туризми ќитъаи Амрико.</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Барои ќитъаи Амрико нишондињандаи пасткардашудаи сатњи миёнаи ояндабинии тараќќиёт њам барои туризми дохилиминтаќавї, њам барои љараёнњои туристї ба Осиёи Љанубї ва мамлакатњои Шарќи Наздик хос аст.  Мав</w:t>
      </w:r>
      <w:r w:rsidRPr="00855A7B">
        <w:rPr>
          <w:sz w:val="28"/>
          <w:szCs w:val="32"/>
        </w:rPr>
        <w:t>қ</w:t>
      </w:r>
      <w:r w:rsidRPr="00855A7B">
        <w:rPr>
          <w:rFonts w:ascii="Times New Roman Tj" w:hAnsi="Times New Roman Tj"/>
          <w:sz w:val="28"/>
          <w:szCs w:val="32"/>
        </w:rPr>
        <w:t>еи асосии Америкаи Шимолї дар минтаќаи Амрико ва њиссаи баланди љараёнњои туристии ба назар гирифташуда, дар доираи мубодилаи сарњадии байни ШМА ва Канада нишондињандањои пастро барои туризми дохили регионалї медињанд.</w:t>
      </w:r>
    </w:p>
    <w:p w:rsidR="00A63563" w:rsidRDefault="00A63563" w:rsidP="00A63563">
      <w:pPr>
        <w:tabs>
          <w:tab w:val="left" w:pos="1520"/>
        </w:tabs>
        <w:spacing w:line="360" w:lineRule="auto"/>
        <w:ind w:firstLine="720"/>
        <w:jc w:val="center"/>
        <w:rPr>
          <w:rFonts w:ascii="Times New Roman Tj" w:hAnsi="Times New Roman Tj"/>
          <w:b/>
          <w:sz w:val="28"/>
          <w:szCs w:val="32"/>
        </w:rPr>
      </w:pPr>
    </w:p>
    <w:p w:rsidR="00A63563" w:rsidRPr="00855A7B" w:rsidRDefault="00A63563" w:rsidP="00A63563">
      <w:pPr>
        <w:tabs>
          <w:tab w:val="left" w:pos="1520"/>
        </w:tabs>
        <w:spacing w:line="360" w:lineRule="auto"/>
        <w:ind w:firstLine="720"/>
        <w:jc w:val="center"/>
        <w:rPr>
          <w:rFonts w:ascii="Times New Roman Tj" w:hAnsi="Times New Roman Tj"/>
          <w:b/>
          <w:sz w:val="28"/>
          <w:szCs w:val="32"/>
        </w:rPr>
      </w:pPr>
      <w:r w:rsidRPr="00855A7B">
        <w:rPr>
          <w:rFonts w:ascii="Times New Roman Tj" w:hAnsi="Times New Roman Tj"/>
          <w:b/>
          <w:sz w:val="28"/>
          <w:szCs w:val="32"/>
        </w:rPr>
        <w:t>Ояндаи тараќќиёти туризм дар Осиёи Шарќї ва</w:t>
      </w:r>
    </w:p>
    <w:p w:rsidR="00A63563" w:rsidRPr="00855A7B" w:rsidRDefault="00A63563" w:rsidP="00A63563">
      <w:pPr>
        <w:tabs>
          <w:tab w:val="left" w:pos="1520"/>
        </w:tabs>
        <w:spacing w:line="360" w:lineRule="auto"/>
        <w:ind w:firstLine="720"/>
        <w:jc w:val="center"/>
        <w:rPr>
          <w:rFonts w:ascii="Times New Roman Tj" w:hAnsi="Times New Roman Tj"/>
          <w:b/>
          <w:sz w:val="28"/>
          <w:szCs w:val="32"/>
        </w:rPr>
      </w:pPr>
      <w:r w:rsidRPr="00855A7B">
        <w:rPr>
          <w:rFonts w:ascii="Times New Roman Tj" w:hAnsi="Times New Roman Tj"/>
          <w:b/>
          <w:sz w:val="28"/>
          <w:szCs w:val="32"/>
        </w:rPr>
        <w:t>уќёнуси Ором.</w:t>
      </w:r>
    </w:p>
    <w:p w:rsidR="00A63563" w:rsidRPr="00855A7B" w:rsidRDefault="00A63563" w:rsidP="00A63563">
      <w:pPr>
        <w:tabs>
          <w:tab w:val="left" w:pos="1520"/>
        </w:tabs>
        <w:spacing w:line="360" w:lineRule="auto"/>
        <w:ind w:firstLine="720"/>
        <w:jc w:val="both"/>
        <w:rPr>
          <w:rFonts w:ascii="Times New Roman Tj" w:hAnsi="Times New Roman Tj"/>
          <w:sz w:val="28"/>
          <w:szCs w:val="28"/>
        </w:rPr>
      </w:pPr>
      <w:r w:rsidRPr="00855A7B">
        <w:rPr>
          <w:rFonts w:ascii="Times New Roman Tj" w:hAnsi="Times New Roman Tj"/>
          <w:sz w:val="28"/>
          <w:szCs w:val="32"/>
        </w:rPr>
        <w:t>Дар  Осиёи  Шарќї  ва  бассейни  уќёнуси  Ором  ояндабинии  аз  нишон</w:t>
      </w:r>
      <w:r w:rsidRPr="00855A7B">
        <w:rPr>
          <w:rFonts w:ascii="Times New Roman Tj" w:hAnsi="Times New Roman Tj"/>
          <w:sz w:val="28"/>
          <w:szCs w:val="28"/>
        </w:rPr>
        <w:t xml:space="preserve">дињандаи миёна баландтар њам аз рўи туризми сафаркунанда ва њам аз рўи туризми дохилшаванда дар назар дошта мешавад. Минтаќањои нисбатан  калони љалбкунандаи  туризми сафаркунанда аз  мамлакатњои Осиёи Шарќї ва уќёнуси Ором зерминтаќањои ќитъаи Амрико хоњад шуд, инчунин мамлакатњои –шарикони Осиёи Шарќї, </w:t>
      </w:r>
      <w:r w:rsidRPr="00855A7B">
        <w:rPr>
          <w:sz w:val="28"/>
          <w:szCs w:val="28"/>
        </w:rPr>
        <w:t>ҳ</w:t>
      </w:r>
      <w:r w:rsidRPr="00855A7B">
        <w:rPr>
          <w:rFonts w:ascii="Times New Roman Tj" w:hAnsi="Times New Roman Tj"/>
          <w:sz w:val="28"/>
          <w:szCs w:val="28"/>
        </w:rPr>
        <w:t xml:space="preserve">авзаи уќёнуси Ором (туризми минтаќавї) ва Осиёи Шарќї. </w:t>
      </w:r>
    </w:p>
    <w:p w:rsidR="00A63563" w:rsidRPr="00855A7B" w:rsidRDefault="00A63563" w:rsidP="00A63563">
      <w:pPr>
        <w:tabs>
          <w:tab w:val="left" w:pos="1520"/>
        </w:tabs>
        <w:spacing w:line="360" w:lineRule="auto"/>
        <w:ind w:firstLine="720"/>
        <w:jc w:val="both"/>
        <w:rPr>
          <w:rFonts w:ascii="Times New Roman Tj" w:hAnsi="Times New Roman Tj"/>
          <w:b/>
          <w:sz w:val="28"/>
          <w:szCs w:val="28"/>
        </w:rPr>
      </w:pPr>
      <w:r w:rsidRPr="00855A7B">
        <w:rPr>
          <w:rFonts w:ascii="Times New Roman Tj" w:hAnsi="Times New Roman Tj"/>
          <w:sz w:val="28"/>
          <w:szCs w:val="28"/>
        </w:rPr>
        <w:t>Ба ќайд гирифта шудааст, ки аз соли 1970 то 1990 туризми дохили минтаќавї дар Осиёи Љанубию Шарќї аз 17% то 43%  ва аз 38%  то 53% дар Осиёи Шарќї баланд шудааст. Ин тамоил аз сабаби афзоиши ањолї нигоњ дошта мешавад. Афзоиши ањолї пеш аз њама дар мамлакатњои ба мисли Кореяи Љанубї, Тайван, Индонезия, Малайзия, Тайланд дар назар дошта мешавад.</w:t>
      </w:r>
    </w:p>
    <w:p w:rsidR="00A63563" w:rsidRDefault="00A63563" w:rsidP="00A63563">
      <w:pPr>
        <w:tabs>
          <w:tab w:val="left" w:pos="1520"/>
        </w:tabs>
        <w:spacing w:line="360" w:lineRule="auto"/>
        <w:ind w:firstLine="720"/>
        <w:jc w:val="both"/>
        <w:rPr>
          <w:rFonts w:ascii="Times New Roman Tj" w:hAnsi="Times New Roman Tj"/>
          <w:b/>
          <w:sz w:val="28"/>
          <w:szCs w:val="32"/>
        </w:rPr>
      </w:pPr>
      <w:r w:rsidRPr="00855A7B">
        <w:rPr>
          <w:rFonts w:ascii="Times New Roman Tj" w:hAnsi="Times New Roman Tj"/>
          <w:sz w:val="28"/>
          <w:szCs w:val="32"/>
        </w:rPr>
        <w:t xml:space="preserve">Азбаски бештари тахминњои лоињаи Ташкилоти умумиљањонии туристї (ТУТ) «ояндабинии туризми умумиљањонї то соли 2010-ум ва давраи пасоянд» тасдиќ шуда истодааст, аён аст, ки њангоми пастшавї </w:t>
      </w:r>
      <w:r w:rsidRPr="00855A7B">
        <w:rPr>
          <w:rFonts w:ascii="Times New Roman Tj" w:hAnsi="Times New Roman Tj"/>
          <w:sz w:val="28"/>
          <w:szCs w:val="32"/>
        </w:rPr>
        <w:lastRenderedPageBreak/>
        <w:t>дар  бозори туристї дар шароитњои аввали солњои 2000-ум дар якљоягї бо  сармоягузорињои калон, ки барои ташкили базаи љойгиркунии љараёни 2,5 маротиба  афзоишёбанда гумон аст, ки нишондињандаи миёна аз 6 -7% дар як сол дар тўли тамоми дањсола зиёд шаванд. Танњо баъзе давлатњо метавонанд, ки ба дараљаи баланди пешгўињои худ ноил  шаванд.</w:t>
      </w:r>
      <w:r w:rsidRPr="00855A7B">
        <w:rPr>
          <w:rFonts w:ascii="Times New Roman Tj" w:hAnsi="Times New Roman Tj"/>
          <w:b/>
          <w:sz w:val="28"/>
          <w:szCs w:val="32"/>
        </w:rPr>
        <w:t xml:space="preserve"> </w:t>
      </w:r>
      <w:r>
        <w:rPr>
          <w:rFonts w:ascii="Times New Roman Tj" w:hAnsi="Times New Roman Tj"/>
          <w:b/>
          <w:sz w:val="28"/>
          <w:szCs w:val="32"/>
        </w:rPr>
        <w:t xml:space="preserve">        </w:t>
      </w:r>
    </w:p>
    <w:p w:rsidR="00A63563" w:rsidRDefault="00A63563" w:rsidP="00A63563">
      <w:pPr>
        <w:tabs>
          <w:tab w:val="left" w:pos="1520"/>
        </w:tabs>
        <w:spacing w:line="360" w:lineRule="auto"/>
        <w:ind w:firstLine="720"/>
        <w:jc w:val="both"/>
        <w:rPr>
          <w:rFonts w:ascii="Times New Roman Tj" w:hAnsi="Times New Roman Tj"/>
          <w:b/>
          <w:sz w:val="28"/>
          <w:szCs w:val="32"/>
        </w:rPr>
      </w:pPr>
    </w:p>
    <w:p w:rsidR="00A63563" w:rsidRPr="00855A7B" w:rsidRDefault="00A63563" w:rsidP="00A63563">
      <w:pPr>
        <w:tabs>
          <w:tab w:val="left" w:pos="1520"/>
        </w:tabs>
        <w:spacing w:line="360" w:lineRule="auto"/>
        <w:ind w:firstLine="720"/>
        <w:jc w:val="both"/>
        <w:rPr>
          <w:rFonts w:ascii="Times New Roman Tj" w:hAnsi="Times New Roman Tj"/>
          <w:sz w:val="28"/>
          <w:szCs w:val="32"/>
        </w:rPr>
      </w:pPr>
    </w:p>
    <w:p w:rsidR="00A63563" w:rsidRDefault="00A63563" w:rsidP="00A63563">
      <w:pPr>
        <w:spacing w:line="360" w:lineRule="auto"/>
        <w:ind w:firstLine="720"/>
        <w:jc w:val="right"/>
        <w:rPr>
          <w:rFonts w:ascii="Times New Roman Tj" w:hAnsi="Times New Roman Tj"/>
          <w:b/>
          <w:sz w:val="28"/>
          <w:szCs w:val="32"/>
        </w:rPr>
      </w:pPr>
    </w:p>
    <w:p w:rsidR="00A63563" w:rsidRDefault="00A63563" w:rsidP="00A63563">
      <w:pPr>
        <w:tabs>
          <w:tab w:val="left" w:pos="0"/>
          <w:tab w:val="left" w:pos="1520"/>
        </w:tabs>
        <w:spacing w:line="360" w:lineRule="auto"/>
        <w:ind w:firstLine="720"/>
        <w:jc w:val="both"/>
        <w:rPr>
          <w:rFonts w:ascii="Times New Roman Tj" w:hAnsi="Times New Roman Tj"/>
          <w:b/>
          <w:sz w:val="28"/>
          <w:szCs w:val="32"/>
        </w:rPr>
      </w:pPr>
      <w:r w:rsidRPr="00855A7B">
        <w:rPr>
          <w:rFonts w:ascii="Times New Roman Tj" w:hAnsi="Times New Roman Tj"/>
          <w:sz w:val="28"/>
          <w:szCs w:val="32"/>
        </w:rPr>
        <w:t>Пешрави</w:t>
      </w:r>
      <w:r w:rsidRPr="0090674B">
        <w:rPr>
          <w:rFonts w:ascii="Times New Roman Tj" w:hAnsi="Times New Roman Tj"/>
          <w:sz w:val="28"/>
          <w:szCs w:val="32"/>
        </w:rPr>
        <w:t xml:space="preserve">  </w:t>
      </w:r>
      <w:r w:rsidRPr="00855A7B">
        <w:rPr>
          <w:rFonts w:ascii="Times New Roman Tj" w:hAnsi="Times New Roman Tj"/>
          <w:sz w:val="28"/>
          <w:szCs w:val="32"/>
        </w:rPr>
        <w:t>дар</w:t>
      </w:r>
      <w:r w:rsidRPr="0090674B">
        <w:rPr>
          <w:rFonts w:ascii="Times New Roman Tj" w:hAnsi="Times New Roman Tj"/>
          <w:sz w:val="28"/>
          <w:szCs w:val="32"/>
        </w:rPr>
        <w:t xml:space="preserve"> </w:t>
      </w:r>
      <w:r w:rsidRPr="00855A7B">
        <w:rPr>
          <w:rFonts w:ascii="Times New Roman Tj" w:hAnsi="Times New Roman Tj"/>
          <w:sz w:val="28"/>
          <w:szCs w:val="32"/>
        </w:rPr>
        <w:t>технологияњои</w:t>
      </w:r>
      <w:r w:rsidRPr="0090674B">
        <w:rPr>
          <w:rFonts w:ascii="Times New Roman Tj" w:hAnsi="Times New Roman Tj"/>
          <w:sz w:val="28"/>
          <w:szCs w:val="32"/>
        </w:rPr>
        <w:t xml:space="preserve">  </w:t>
      </w:r>
      <w:r w:rsidRPr="00855A7B">
        <w:rPr>
          <w:rFonts w:ascii="Times New Roman Tj" w:hAnsi="Times New Roman Tj"/>
          <w:sz w:val="28"/>
          <w:szCs w:val="32"/>
        </w:rPr>
        <w:t>системањои</w:t>
      </w:r>
      <w:r w:rsidRPr="0090674B">
        <w:rPr>
          <w:rFonts w:ascii="Times New Roman Tj" w:hAnsi="Times New Roman Tj"/>
          <w:sz w:val="28"/>
          <w:szCs w:val="32"/>
        </w:rPr>
        <w:t xml:space="preserve">  </w:t>
      </w:r>
      <w:r w:rsidRPr="00855A7B">
        <w:rPr>
          <w:rFonts w:ascii="Times New Roman Tj" w:hAnsi="Times New Roman Tj"/>
          <w:sz w:val="28"/>
          <w:szCs w:val="32"/>
        </w:rPr>
        <w:t>авиатсионї</w:t>
      </w:r>
      <w:r w:rsidRPr="0090674B">
        <w:rPr>
          <w:rFonts w:ascii="Times New Roman Tj" w:hAnsi="Times New Roman Tj"/>
          <w:sz w:val="28"/>
          <w:szCs w:val="32"/>
        </w:rPr>
        <w:t xml:space="preserve"> -</w:t>
      </w:r>
      <w:r w:rsidRPr="00855A7B">
        <w:rPr>
          <w:rFonts w:ascii="Times New Roman Tj" w:hAnsi="Times New Roman Tj"/>
          <w:sz w:val="28"/>
          <w:szCs w:val="32"/>
        </w:rPr>
        <w:t>инжинери</w:t>
      </w:r>
      <w:r w:rsidRPr="0090674B">
        <w:rPr>
          <w:rFonts w:ascii="Times New Roman Tj" w:hAnsi="Times New Roman Tj"/>
          <w:sz w:val="28"/>
          <w:szCs w:val="32"/>
        </w:rPr>
        <w:t xml:space="preserve">, </w:t>
      </w:r>
      <w:r w:rsidRPr="00855A7B">
        <w:rPr>
          <w:rFonts w:ascii="Times New Roman Tj" w:hAnsi="Times New Roman Tj"/>
          <w:sz w:val="28"/>
          <w:szCs w:val="32"/>
        </w:rPr>
        <w:t>наќлиёти</w:t>
      </w:r>
      <w:r w:rsidRPr="0090674B">
        <w:rPr>
          <w:rFonts w:ascii="Times New Roman Tj" w:hAnsi="Times New Roman Tj"/>
          <w:sz w:val="28"/>
          <w:szCs w:val="32"/>
        </w:rPr>
        <w:t xml:space="preserve"> </w:t>
      </w:r>
      <w:r w:rsidRPr="00855A7B">
        <w:rPr>
          <w:rFonts w:ascii="Times New Roman Tj" w:hAnsi="Times New Roman Tj"/>
          <w:sz w:val="28"/>
          <w:szCs w:val="32"/>
        </w:rPr>
        <w:t>замини</w:t>
      </w:r>
      <w:r w:rsidRPr="0090674B">
        <w:rPr>
          <w:rFonts w:ascii="Times New Roman Tj" w:hAnsi="Times New Roman Tj"/>
          <w:sz w:val="28"/>
          <w:szCs w:val="32"/>
        </w:rPr>
        <w:t xml:space="preserve">, </w:t>
      </w:r>
      <w:r w:rsidRPr="00855A7B">
        <w:rPr>
          <w:rFonts w:ascii="Times New Roman Tj" w:hAnsi="Times New Roman Tj"/>
          <w:sz w:val="28"/>
          <w:szCs w:val="32"/>
        </w:rPr>
        <w:t>инчунин</w:t>
      </w:r>
      <w:r w:rsidRPr="0090674B">
        <w:rPr>
          <w:rFonts w:ascii="Times New Roman Tj" w:hAnsi="Times New Roman Tj"/>
          <w:sz w:val="28"/>
          <w:szCs w:val="32"/>
        </w:rPr>
        <w:t xml:space="preserve"> </w:t>
      </w:r>
      <w:r w:rsidRPr="00855A7B">
        <w:rPr>
          <w:rFonts w:ascii="Times New Roman Tj" w:hAnsi="Times New Roman Tj"/>
          <w:sz w:val="28"/>
          <w:szCs w:val="32"/>
        </w:rPr>
        <w:t>системањои</w:t>
      </w:r>
      <w:r w:rsidRPr="0090674B">
        <w:rPr>
          <w:rFonts w:ascii="Times New Roman Tj" w:hAnsi="Times New Roman Tj"/>
          <w:sz w:val="28"/>
          <w:szCs w:val="32"/>
        </w:rPr>
        <w:t xml:space="preserve">  </w:t>
      </w:r>
      <w:r w:rsidRPr="00855A7B">
        <w:rPr>
          <w:rFonts w:ascii="Times New Roman Tj" w:hAnsi="Times New Roman Tj"/>
          <w:sz w:val="28"/>
          <w:szCs w:val="32"/>
        </w:rPr>
        <w:t>маълумотњои</w:t>
      </w:r>
      <w:r w:rsidRPr="0090674B">
        <w:rPr>
          <w:rFonts w:ascii="Times New Roman Tj" w:hAnsi="Times New Roman Tj"/>
          <w:sz w:val="28"/>
          <w:szCs w:val="32"/>
        </w:rPr>
        <w:t xml:space="preserve">  </w:t>
      </w:r>
      <w:r w:rsidRPr="00855A7B">
        <w:rPr>
          <w:rFonts w:ascii="Times New Roman Tj" w:hAnsi="Times New Roman Tj"/>
          <w:sz w:val="28"/>
          <w:szCs w:val="32"/>
        </w:rPr>
        <w:t>электронї</w:t>
      </w:r>
      <w:r w:rsidRPr="0090674B">
        <w:rPr>
          <w:rFonts w:ascii="Times New Roman Tj" w:hAnsi="Times New Roman Tj"/>
          <w:sz w:val="28"/>
          <w:szCs w:val="32"/>
        </w:rPr>
        <w:t xml:space="preserve"> </w:t>
      </w:r>
      <w:r w:rsidRPr="00855A7B">
        <w:rPr>
          <w:rFonts w:ascii="Times New Roman Tj" w:hAnsi="Times New Roman Tj"/>
          <w:sz w:val="28"/>
          <w:szCs w:val="32"/>
        </w:rPr>
        <w:t>дар</w:t>
      </w:r>
      <w:r w:rsidRPr="0090674B">
        <w:rPr>
          <w:rFonts w:ascii="Times New Roman Tj" w:hAnsi="Times New Roman Tj"/>
          <w:sz w:val="28"/>
          <w:szCs w:val="32"/>
        </w:rPr>
        <w:t xml:space="preserve"> </w:t>
      </w:r>
      <w:r w:rsidRPr="00855A7B">
        <w:rPr>
          <w:rFonts w:ascii="Times New Roman Tj" w:hAnsi="Times New Roman Tj"/>
          <w:sz w:val="28"/>
          <w:szCs w:val="32"/>
        </w:rPr>
        <w:t>тўли</w:t>
      </w:r>
      <w:r w:rsidRPr="0090674B">
        <w:rPr>
          <w:rFonts w:ascii="Times New Roman Tj" w:hAnsi="Times New Roman Tj"/>
          <w:sz w:val="28"/>
          <w:szCs w:val="32"/>
        </w:rPr>
        <w:t xml:space="preserve">  </w:t>
      </w:r>
      <w:r w:rsidRPr="00855A7B">
        <w:rPr>
          <w:rFonts w:ascii="Times New Roman Tj" w:hAnsi="Times New Roman Tj"/>
          <w:sz w:val="28"/>
          <w:szCs w:val="32"/>
        </w:rPr>
        <w:t>солњои</w:t>
      </w:r>
      <w:r w:rsidRPr="0090674B">
        <w:rPr>
          <w:rFonts w:ascii="Times New Roman Tj" w:hAnsi="Times New Roman Tj"/>
          <w:sz w:val="28"/>
          <w:szCs w:val="32"/>
        </w:rPr>
        <w:t xml:space="preserve"> 2009 </w:t>
      </w:r>
      <w:r w:rsidRPr="00855A7B">
        <w:rPr>
          <w:rFonts w:ascii="Times New Roman Tj" w:hAnsi="Times New Roman Tj"/>
          <w:sz w:val="28"/>
          <w:szCs w:val="32"/>
        </w:rPr>
        <w:t>давом</w:t>
      </w:r>
      <w:r w:rsidRPr="0090674B">
        <w:rPr>
          <w:rFonts w:ascii="Times New Roman Tj" w:hAnsi="Times New Roman Tj"/>
          <w:sz w:val="28"/>
          <w:szCs w:val="32"/>
        </w:rPr>
        <w:t xml:space="preserve"> </w:t>
      </w:r>
      <w:r w:rsidRPr="00855A7B">
        <w:rPr>
          <w:rFonts w:ascii="Times New Roman Tj" w:hAnsi="Times New Roman Tj"/>
          <w:sz w:val="28"/>
          <w:szCs w:val="32"/>
        </w:rPr>
        <w:t>ёфта</w:t>
      </w:r>
      <w:r w:rsidRPr="0090674B">
        <w:rPr>
          <w:rFonts w:ascii="Times New Roman Tj" w:hAnsi="Times New Roman Tj"/>
          <w:sz w:val="28"/>
          <w:szCs w:val="32"/>
        </w:rPr>
        <w:t xml:space="preserve">  </w:t>
      </w:r>
      <w:r w:rsidRPr="00855A7B">
        <w:rPr>
          <w:rFonts w:ascii="Times New Roman Tj" w:hAnsi="Times New Roman Tj"/>
          <w:sz w:val="28"/>
          <w:szCs w:val="32"/>
        </w:rPr>
        <w:t>истодааст</w:t>
      </w:r>
      <w:r w:rsidRPr="0090674B">
        <w:rPr>
          <w:rFonts w:ascii="Times New Roman Tj" w:hAnsi="Times New Roman Tj"/>
          <w:sz w:val="28"/>
          <w:szCs w:val="32"/>
        </w:rPr>
        <w:t>.</w:t>
      </w:r>
      <w:r>
        <w:rPr>
          <w:rFonts w:ascii="Times New Roman Tj" w:hAnsi="Times New Roman Tj"/>
          <w:sz w:val="28"/>
          <w:szCs w:val="32"/>
        </w:rPr>
        <w:t xml:space="preserve"> </w:t>
      </w:r>
      <w:r w:rsidRPr="00855A7B">
        <w:rPr>
          <w:rFonts w:ascii="Times New Roman Tj" w:hAnsi="Times New Roman Tj"/>
          <w:sz w:val="28"/>
          <w:szCs w:val="32"/>
        </w:rPr>
        <w:t>Инкишофи саёњатњо боз  њам тезтар, бевосита бо шабакаи маршрутњои гуногун  арзон хоњад шуд</w:t>
      </w:r>
      <w:r>
        <w:rPr>
          <w:rFonts w:ascii="Times New Roman Tj" w:hAnsi="Times New Roman Tj"/>
          <w:sz w:val="28"/>
          <w:szCs w:val="32"/>
        </w:rPr>
        <w:t>.</w:t>
      </w:r>
      <w:r>
        <w:rPr>
          <w:rFonts w:ascii="Times New Roman Tj" w:hAnsi="Times New Roman Tj"/>
          <w:b/>
          <w:sz w:val="28"/>
          <w:szCs w:val="32"/>
        </w:rPr>
        <w:t xml:space="preserve"> </w:t>
      </w:r>
    </w:p>
    <w:p w:rsidR="00A63563" w:rsidRPr="001B562B" w:rsidRDefault="00A63563" w:rsidP="00A63563">
      <w:pPr>
        <w:tabs>
          <w:tab w:val="left" w:pos="1520"/>
        </w:tabs>
        <w:spacing w:line="360" w:lineRule="auto"/>
        <w:ind w:firstLine="720"/>
        <w:jc w:val="both"/>
        <w:rPr>
          <w:rFonts w:ascii="Times New Roman Tj" w:hAnsi="Times New Roman Tj"/>
          <w:sz w:val="28"/>
          <w:szCs w:val="32"/>
        </w:rPr>
      </w:pPr>
      <w:r w:rsidRPr="001B562B">
        <w:rPr>
          <w:rFonts w:ascii="Times New Roman Tj" w:hAnsi="Times New Roman Tj"/>
          <w:sz w:val="28"/>
          <w:szCs w:val="32"/>
        </w:rPr>
        <w:t>Ташрифории туристон дар љањон аз рўи минтаќањо дар</w:t>
      </w:r>
      <w:r>
        <w:rPr>
          <w:rFonts w:ascii="Times New Roman Tj" w:hAnsi="Times New Roman Tj"/>
          <w:sz w:val="28"/>
          <w:szCs w:val="32"/>
        </w:rPr>
        <w:t xml:space="preserve"> </w:t>
      </w:r>
      <w:r w:rsidRPr="001B562B">
        <w:rPr>
          <w:rFonts w:ascii="Times New Roman Tj" w:hAnsi="Times New Roman Tj"/>
          <w:sz w:val="28"/>
          <w:szCs w:val="32"/>
        </w:rPr>
        <w:t>солњои 1995-2020</w:t>
      </w:r>
      <w:r>
        <w:rPr>
          <w:rFonts w:ascii="Times New Roman Tj" w:hAnsi="Times New Roman Tj"/>
          <w:sz w:val="28"/>
          <w:szCs w:val="32"/>
        </w:rPr>
        <w:t>дар љадвали 4 аз руи минќањои мамлакатњои љањон оварда шудааст.</w:t>
      </w:r>
    </w:p>
    <w:p w:rsidR="00A63563" w:rsidRDefault="00A63563" w:rsidP="00A63563">
      <w:pPr>
        <w:spacing w:line="360" w:lineRule="auto"/>
        <w:ind w:firstLine="720"/>
        <w:jc w:val="right"/>
        <w:rPr>
          <w:rFonts w:ascii="Times New Roman Tj" w:hAnsi="Times New Roman Tj"/>
          <w:b/>
          <w:sz w:val="28"/>
          <w:szCs w:val="32"/>
        </w:rPr>
      </w:pPr>
      <w:r>
        <w:rPr>
          <w:rFonts w:ascii="Times New Roman Tj" w:hAnsi="Times New Roman Tj"/>
          <w:b/>
          <w:sz w:val="28"/>
          <w:szCs w:val="32"/>
        </w:rPr>
        <w:t>Љадвали 4.</w:t>
      </w:r>
    </w:p>
    <w:p w:rsidR="00A63563" w:rsidRPr="00855A7B" w:rsidRDefault="00A63563" w:rsidP="00A63563">
      <w:pPr>
        <w:tabs>
          <w:tab w:val="left" w:pos="1520"/>
        </w:tabs>
        <w:spacing w:line="360" w:lineRule="auto"/>
        <w:jc w:val="center"/>
        <w:rPr>
          <w:rFonts w:ascii="Times New Roman Tj" w:hAnsi="Times New Roman Tj"/>
          <w:b/>
          <w:sz w:val="28"/>
          <w:szCs w:val="32"/>
        </w:rPr>
      </w:pPr>
      <w:r w:rsidRPr="00855A7B">
        <w:rPr>
          <w:rFonts w:ascii="Times New Roman Tj" w:hAnsi="Times New Roman Tj"/>
          <w:b/>
          <w:sz w:val="28"/>
          <w:szCs w:val="32"/>
        </w:rPr>
        <w:t>Пешгуи</w:t>
      </w:r>
      <w:r w:rsidRPr="00855A7B">
        <w:rPr>
          <w:b/>
          <w:sz w:val="28"/>
          <w:szCs w:val="32"/>
        </w:rPr>
        <w:t>ҳ</w:t>
      </w:r>
      <w:r w:rsidRPr="00855A7B">
        <w:rPr>
          <w:rFonts w:ascii="Times New Roman Tj" w:hAnsi="Times New Roman Tj"/>
          <w:b/>
          <w:sz w:val="28"/>
          <w:szCs w:val="32"/>
        </w:rPr>
        <w:t>ои ташрифории туристон дар љањон аз рўи минтаќањо дар</w:t>
      </w:r>
    </w:p>
    <w:p w:rsidR="00A63563" w:rsidRPr="00855A7B" w:rsidRDefault="00A63563" w:rsidP="00A63563">
      <w:pPr>
        <w:tabs>
          <w:tab w:val="left" w:pos="1520"/>
        </w:tabs>
        <w:spacing w:line="360" w:lineRule="auto"/>
        <w:jc w:val="center"/>
        <w:rPr>
          <w:rFonts w:ascii="Times New Roman Tj" w:hAnsi="Times New Roman Tj"/>
          <w:b/>
          <w:sz w:val="28"/>
          <w:szCs w:val="32"/>
          <w:vertAlign w:val="superscript"/>
        </w:rPr>
      </w:pPr>
      <w:r w:rsidRPr="00855A7B">
        <w:rPr>
          <w:rFonts w:ascii="Times New Roman Tj" w:hAnsi="Times New Roman Tj"/>
          <w:b/>
          <w:sz w:val="28"/>
          <w:szCs w:val="32"/>
        </w:rPr>
        <w:t>солњои 1995-2020 (млн. одам.)</w:t>
      </w:r>
      <w:r w:rsidRPr="00855A7B">
        <w:rPr>
          <w:rFonts w:ascii="Times New Roman Tj" w:hAnsi="Times New Roman Tj"/>
          <w:b/>
          <w:sz w:val="28"/>
          <w:szCs w:val="32"/>
          <w:vertAlign w:val="superscript"/>
        </w:rPr>
        <w:t>*</w:t>
      </w:r>
    </w:p>
    <w:p w:rsidR="00A63563" w:rsidRPr="00855A7B" w:rsidRDefault="00A63563" w:rsidP="00A63563">
      <w:pPr>
        <w:tabs>
          <w:tab w:val="left" w:pos="1520"/>
        </w:tabs>
        <w:spacing w:line="360" w:lineRule="auto"/>
        <w:ind w:firstLine="720"/>
        <w:jc w:val="both"/>
        <w:rPr>
          <w:rFonts w:ascii="Times New Roman Tj" w:hAnsi="Times New Roman Tj"/>
          <w:b/>
          <w:sz w:val="28"/>
          <w:szCs w:val="32"/>
        </w:rPr>
      </w:pPr>
      <w:r w:rsidRPr="00855A7B">
        <w:rPr>
          <w:rFonts w:ascii="Times New Roman Tj" w:hAnsi="Times New Roman Tj"/>
          <w:b/>
          <w:sz w:val="28"/>
          <w:szCs w:val="32"/>
        </w:rPr>
        <w:t xml:space="preserve">                                                                                      </w:t>
      </w:r>
    </w:p>
    <w:tbl>
      <w:tblPr>
        <w:tblW w:w="0" w:type="auto"/>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440"/>
        <w:gridCol w:w="1260"/>
        <w:gridCol w:w="1260"/>
        <w:gridCol w:w="1260"/>
      </w:tblGrid>
      <w:tr w:rsidR="00A63563" w:rsidRPr="00855A7B" w:rsidTr="00A33946">
        <w:trPr>
          <w:cantSplit/>
          <w:trHeight w:val="380"/>
          <w:jc w:val="center"/>
        </w:trPr>
        <w:tc>
          <w:tcPr>
            <w:tcW w:w="2700" w:type="dxa"/>
            <w:vMerge w:val="restart"/>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w:t>
            </w:r>
          </w:p>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минтаќа</w:t>
            </w:r>
          </w:p>
        </w:tc>
        <w:tc>
          <w:tcPr>
            <w:tcW w:w="5220" w:type="dxa"/>
            <w:gridSpan w:val="4"/>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Солњо</w:t>
            </w:r>
          </w:p>
        </w:tc>
      </w:tr>
      <w:tr w:rsidR="00A63563" w:rsidRPr="00855A7B" w:rsidTr="00A33946">
        <w:trPr>
          <w:cantSplit/>
          <w:trHeight w:val="517"/>
          <w:jc w:val="center"/>
        </w:trPr>
        <w:tc>
          <w:tcPr>
            <w:tcW w:w="2700" w:type="dxa"/>
            <w:vMerge/>
          </w:tcPr>
          <w:p w:rsidR="00A63563" w:rsidRPr="00855A7B" w:rsidRDefault="00A63563" w:rsidP="00A33946">
            <w:pPr>
              <w:tabs>
                <w:tab w:val="left" w:pos="1520"/>
              </w:tabs>
              <w:spacing w:line="360" w:lineRule="auto"/>
              <w:ind w:firstLine="25"/>
              <w:jc w:val="both"/>
              <w:rPr>
                <w:rFonts w:ascii="Times New Roman Tj" w:hAnsi="Times New Roman Tj"/>
                <w:b/>
                <w:sz w:val="28"/>
                <w:szCs w:val="32"/>
              </w:rPr>
            </w:pPr>
          </w:p>
        </w:tc>
        <w:tc>
          <w:tcPr>
            <w:tcW w:w="1440" w:type="dxa"/>
          </w:tcPr>
          <w:p w:rsidR="00A63563" w:rsidRPr="00855A7B" w:rsidRDefault="00A63563" w:rsidP="00A33946">
            <w:pPr>
              <w:tabs>
                <w:tab w:val="left" w:pos="1520"/>
              </w:tabs>
              <w:spacing w:line="360" w:lineRule="auto"/>
              <w:ind w:firstLine="25"/>
              <w:jc w:val="both"/>
              <w:rPr>
                <w:rFonts w:ascii="Times New Roman Tj" w:hAnsi="Times New Roman Tj"/>
                <w:b/>
                <w:sz w:val="28"/>
                <w:szCs w:val="32"/>
              </w:rPr>
            </w:pPr>
            <w:r w:rsidRPr="00855A7B">
              <w:rPr>
                <w:rFonts w:ascii="Times New Roman Tj" w:hAnsi="Times New Roman Tj"/>
                <w:b/>
                <w:sz w:val="28"/>
                <w:szCs w:val="32"/>
              </w:rPr>
              <w:t xml:space="preserve">  1995</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b/>
                <w:sz w:val="28"/>
                <w:szCs w:val="32"/>
              </w:rPr>
            </w:pPr>
            <w:r w:rsidRPr="00855A7B">
              <w:rPr>
                <w:rFonts w:ascii="Times New Roman Tj" w:hAnsi="Times New Roman Tj"/>
                <w:b/>
                <w:sz w:val="28"/>
                <w:szCs w:val="32"/>
              </w:rPr>
              <w:t xml:space="preserve">  2000</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b/>
                <w:sz w:val="28"/>
                <w:szCs w:val="32"/>
              </w:rPr>
            </w:pPr>
            <w:r w:rsidRPr="00855A7B">
              <w:rPr>
                <w:rFonts w:ascii="Times New Roman Tj" w:hAnsi="Times New Roman Tj"/>
                <w:b/>
                <w:sz w:val="28"/>
                <w:szCs w:val="32"/>
              </w:rPr>
              <w:t xml:space="preserve">  2010</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b/>
                <w:sz w:val="28"/>
                <w:szCs w:val="32"/>
              </w:rPr>
            </w:pPr>
            <w:r w:rsidRPr="00855A7B">
              <w:rPr>
                <w:rFonts w:ascii="Times New Roman Tj" w:hAnsi="Times New Roman Tj"/>
                <w:b/>
                <w:sz w:val="28"/>
                <w:szCs w:val="32"/>
              </w:rPr>
              <w:t xml:space="preserve">  2020</w:t>
            </w:r>
          </w:p>
        </w:tc>
      </w:tr>
      <w:tr w:rsidR="00A63563" w:rsidRPr="00855A7B" w:rsidTr="00A33946">
        <w:trPr>
          <w:trHeight w:val="526"/>
          <w:jc w:val="center"/>
        </w:trPr>
        <w:tc>
          <w:tcPr>
            <w:tcW w:w="270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Аврупо</w:t>
            </w:r>
          </w:p>
        </w:tc>
        <w:tc>
          <w:tcPr>
            <w:tcW w:w="144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335</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390</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527</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717</w:t>
            </w:r>
          </w:p>
        </w:tc>
      </w:tr>
      <w:tr w:rsidR="00A63563" w:rsidRPr="00855A7B" w:rsidTr="00A33946">
        <w:trPr>
          <w:trHeight w:val="520"/>
          <w:jc w:val="center"/>
        </w:trPr>
        <w:tc>
          <w:tcPr>
            <w:tcW w:w="270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Уќёнуси Ором</w:t>
            </w:r>
          </w:p>
        </w:tc>
        <w:tc>
          <w:tcPr>
            <w:tcW w:w="144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80</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116</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231</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438</w:t>
            </w:r>
          </w:p>
        </w:tc>
      </w:tr>
      <w:tr w:rsidR="00A63563" w:rsidRPr="00855A7B" w:rsidTr="00A33946">
        <w:trPr>
          <w:trHeight w:val="542"/>
          <w:jc w:val="center"/>
        </w:trPr>
        <w:tc>
          <w:tcPr>
            <w:tcW w:w="270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Амрико</w:t>
            </w:r>
          </w:p>
        </w:tc>
        <w:tc>
          <w:tcPr>
            <w:tcW w:w="144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111</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134</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195</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285</w:t>
            </w:r>
          </w:p>
        </w:tc>
      </w:tr>
      <w:tr w:rsidR="00A63563" w:rsidRPr="00855A7B" w:rsidTr="00A33946">
        <w:trPr>
          <w:trHeight w:val="501"/>
          <w:jc w:val="center"/>
        </w:trPr>
        <w:tc>
          <w:tcPr>
            <w:tcW w:w="270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Африќо</w:t>
            </w:r>
          </w:p>
        </w:tc>
        <w:tc>
          <w:tcPr>
            <w:tcW w:w="144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20</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27</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46</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75</w:t>
            </w:r>
          </w:p>
        </w:tc>
      </w:tr>
      <w:tr w:rsidR="00A63563" w:rsidRPr="00855A7B" w:rsidTr="00A33946">
        <w:trPr>
          <w:trHeight w:val="520"/>
          <w:jc w:val="center"/>
        </w:trPr>
        <w:tc>
          <w:tcPr>
            <w:tcW w:w="270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Шарќи Миёна</w:t>
            </w:r>
          </w:p>
        </w:tc>
        <w:tc>
          <w:tcPr>
            <w:tcW w:w="144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14</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19</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37</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69</w:t>
            </w:r>
          </w:p>
        </w:tc>
      </w:tr>
      <w:tr w:rsidR="00A63563" w:rsidRPr="00855A7B" w:rsidTr="00A33946">
        <w:trPr>
          <w:trHeight w:val="553"/>
          <w:jc w:val="center"/>
        </w:trPr>
        <w:tc>
          <w:tcPr>
            <w:tcW w:w="270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Осиёи Љанубї</w:t>
            </w:r>
          </w:p>
        </w:tc>
        <w:tc>
          <w:tcPr>
            <w:tcW w:w="144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4</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6</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11</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19</w:t>
            </w:r>
          </w:p>
        </w:tc>
      </w:tr>
      <w:tr w:rsidR="00A63563" w:rsidRPr="00855A7B" w:rsidTr="00A33946">
        <w:trPr>
          <w:trHeight w:val="533"/>
          <w:jc w:val="center"/>
        </w:trPr>
        <w:tc>
          <w:tcPr>
            <w:tcW w:w="270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Њамагї</w:t>
            </w:r>
          </w:p>
        </w:tc>
        <w:tc>
          <w:tcPr>
            <w:tcW w:w="144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564</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692</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1047</w:t>
            </w:r>
          </w:p>
        </w:tc>
        <w:tc>
          <w:tcPr>
            <w:tcW w:w="1260" w:type="dxa"/>
          </w:tcPr>
          <w:p w:rsidR="00A63563" w:rsidRPr="00855A7B" w:rsidRDefault="00A63563" w:rsidP="00A33946">
            <w:pPr>
              <w:tabs>
                <w:tab w:val="left" w:pos="1520"/>
              </w:tabs>
              <w:spacing w:line="360" w:lineRule="auto"/>
              <w:ind w:firstLine="25"/>
              <w:jc w:val="both"/>
              <w:rPr>
                <w:rFonts w:ascii="Times New Roman Tj" w:hAnsi="Times New Roman Tj"/>
                <w:sz w:val="28"/>
                <w:szCs w:val="32"/>
              </w:rPr>
            </w:pPr>
            <w:r w:rsidRPr="00855A7B">
              <w:rPr>
                <w:rFonts w:ascii="Times New Roman Tj" w:hAnsi="Times New Roman Tj"/>
                <w:sz w:val="28"/>
                <w:szCs w:val="32"/>
              </w:rPr>
              <w:t xml:space="preserve">  1602</w:t>
            </w:r>
          </w:p>
        </w:tc>
      </w:tr>
    </w:tbl>
    <w:p w:rsidR="00A63563" w:rsidRPr="00855A7B" w:rsidRDefault="00A63563" w:rsidP="00A63563">
      <w:pPr>
        <w:tabs>
          <w:tab w:val="left" w:pos="1520"/>
        </w:tabs>
        <w:spacing w:line="360" w:lineRule="auto"/>
        <w:ind w:firstLine="720"/>
        <w:jc w:val="both"/>
        <w:rPr>
          <w:rFonts w:ascii="Times New Roman Tj" w:hAnsi="Times New Roman Tj"/>
          <w:b/>
          <w:sz w:val="28"/>
          <w:szCs w:val="32"/>
        </w:rPr>
      </w:pPr>
      <w:r w:rsidRPr="00855A7B">
        <w:rPr>
          <w:rFonts w:ascii="Times New Roman Tj" w:hAnsi="Times New Roman Tj"/>
          <w:b/>
          <w:sz w:val="28"/>
          <w:szCs w:val="32"/>
        </w:rPr>
        <w:t xml:space="preserve">         </w:t>
      </w:r>
    </w:p>
    <w:p w:rsidR="00A63563" w:rsidRPr="00855A7B" w:rsidRDefault="00A63563" w:rsidP="00A63563">
      <w:pPr>
        <w:tabs>
          <w:tab w:val="left" w:pos="1520"/>
        </w:tabs>
        <w:spacing w:line="360" w:lineRule="auto"/>
        <w:ind w:firstLine="720"/>
        <w:jc w:val="both"/>
        <w:rPr>
          <w:rFonts w:ascii="Times New Roman Tj" w:hAnsi="Times New Roman Tj"/>
          <w:sz w:val="28"/>
          <w:szCs w:val="32"/>
          <w:lang w:val="en-US"/>
        </w:rPr>
      </w:pPr>
      <w:r w:rsidRPr="00855A7B">
        <w:rPr>
          <w:rFonts w:ascii="Times New Roman Tj" w:hAnsi="Times New Roman Tj"/>
          <w:b/>
          <w:bCs/>
          <w:sz w:val="28"/>
          <w:szCs w:val="32"/>
        </w:rPr>
        <w:lastRenderedPageBreak/>
        <w:t>сарчашма</w:t>
      </w:r>
      <w:r w:rsidRPr="00855A7B">
        <w:rPr>
          <w:rFonts w:ascii="Times New Roman Tj" w:hAnsi="Times New Roman Tj"/>
          <w:sz w:val="28"/>
          <w:szCs w:val="32"/>
          <w:lang w:val="en-US"/>
        </w:rPr>
        <w:t xml:space="preserve"> – internet www. bank referatov. ru</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Дар</w:t>
      </w:r>
      <w:r w:rsidRPr="001B562B">
        <w:rPr>
          <w:rFonts w:ascii="Times New Roman Tj" w:hAnsi="Times New Roman Tj"/>
          <w:sz w:val="28"/>
          <w:szCs w:val="32"/>
          <w:lang w:val="en-US"/>
        </w:rPr>
        <w:t xml:space="preserve"> </w:t>
      </w:r>
      <w:r w:rsidRPr="00855A7B">
        <w:rPr>
          <w:rFonts w:ascii="Times New Roman Tj" w:hAnsi="Times New Roman Tj"/>
          <w:sz w:val="28"/>
          <w:szCs w:val="32"/>
        </w:rPr>
        <w:t>солњои</w:t>
      </w:r>
      <w:r w:rsidRPr="001B562B">
        <w:rPr>
          <w:rFonts w:ascii="Times New Roman Tj" w:hAnsi="Times New Roman Tj"/>
          <w:sz w:val="28"/>
          <w:szCs w:val="32"/>
          <w:lang w:val="en-US"/>
        </w:rPr>
        <w:t xml:space="preserve"> 2000-</w:t>
      </w:r>
      <w:r w:rsidRPr="00855A7B">
        <w:rPr>
          <w:rFonts w:ascii="Times New Roman Tj" w:hAnsi="Times New Roman Tj"/>
          <w:sz w:val="28"/>
          <w:szCs w:val="32"/>
        </w:rPr>
        <w:t>ум</w:t>
      </w:r>
      <w:r w:rsidRPr="001B562B">
        <w:rPr>
          <w:rFonts w:ascii="Times New Roman Tj" w:hAnsi="Times New Roman Tj"/>
          <w:sz w:val="28"/>
          <w:szCs w:val="32"/>
          <w:lang w:val="en-US"/>
        </w:rPr>
        <w:t xml:space="preserve"> </w:t>
      </w:r>
      <w:r w:rsidRPr="00855A7B">
        <w:rPr>
          <w:rFonts w:ascii="Times New Roman Tj" w:hAnsi="Times New Roman Tj"/>
          <w:sz w:val="28"/>
          <w:szCs w:val="32"/>
        </w:rPr>
        <w:t>шароитњои</w:t>
      </w:r>
      <w:r w:rsidRPr="001B562B">
        <w:rPr>
          <w:rFonts w:ascii="Times New Roman Tj" w:hAnsi="Times New Roman Tj"/>
          <w:sz w:val="28"/>
          <w:szCs w:val="32"/>
          <w:lang w:val="en-US"/>
        </w:rPr>
        <w:t xml:space="preserve"> </w:t>
      </w:r>
      <w:r w:rsidRPr="00855A7B">
        <w:rPr>
          <w:rFonts w:ascii="Times New Roman Tj" w:hAnsi="Times New Roman Tj"/>
          <w:sz w:val="28"/>
          <w:szCs w:val="32"/>
        </w:rPr>
        <w:t>тиљорати</w:t>
      </w:r>
      <w:r w:rsidRPr="001B562B">
        <w:rPr>
          <w:rFonts w:ascii="Times New Roman Tj" w:hAnsi="Times New Roman Tj"/>
          <w:sz w:val="28"/>
          <w:szCs w:val="32"/>
          <w:lang w:val="en-US"/>
        </w:rPr>
        <w:t xml:space="preserve"> </w:t>
      </w:r>
      <w:r w:rsidRPr="00855A7B">
        <w:rPr>
          <w:rFonts w:ascii="Times New Roman Tj" w:hAnsi="Times New Roman Tj"/>
          <w:sz w:val="28"/>
          <w:szCs w:val="32"/>
        </w:rPr>
        <w:t>байналхалќї</w:t>
      </w:r>
      <w:r w:rsidRPr="001B562B">
        <w:rPr>
          <w:rFonts w:ascii="Times New Roman Tj" w:hAnsi="Times New Roman Tj"/>
          <w:sz w:val="28"/>
          <w:szCs w:val="32"/>
          <w:lang w:val="en-US"/>
        </w:rPr>
        <w:t xml:space="preserve">  </w:t>
      </w:r>
      <w:r w:rsidRPr="00855A7B">
        <w:rPr>
          <w:rFonts w:ascii="Times New Roman Tj" w:hAnsi="Times New Roman Tj"/>
          <w:sz w:val="28"/>
          <w:szCs w:val="32"/>
        </w:rPr>
        <w:t>боз</w:t>
      </w:r>
      <w:r w:rsidRPr="001B562B">
        <w:rPr>
          <w:rFonts w:ascii="Times New Roman Tj" w:hAnsi="Times New Roman Tj"/>
          <w:sz w:val="28"/>
          <w:szCs w:val="32"/>
          <w:lang w:val="en-US"/>
        </w:rPr>
        <w:t xml:space="preserve">  </w:t>
      </w:r>
      <w:r w:rsidRPr="00855A7B">
        <w:rPr>
          <w:rFonts w:ascii="Times New Roman Tj" w:hAnsi="Times New Roman Tj"/>
          <w:sz w:val="28"/>
          <w:szCs w:val="32"/>
        </w:rPr>
        <w:t>њам</w:t>
      </w:r>
      <w:r w:rsidRPr="001B562B">
        <w:rPr>
          <w:rFonts w:ascii="Times New Roman Tj" w:hAnsi="Times New Roman Tj"/>
          <w:sz w:val="28"/>
          <w:szCs w:val="32"/>
          <w:lang w:val="en-US"/>
        </w:rPr>
        <w:t xml:space="preserve"> </w:t>
      </w:r>
      <w:r w:rsidRPr="00855A7B">
        <w:rPr>
          <w:rFonts w:ascii="Times New Roman Tj" w:hAnsi="Times New Roman Tj"/>
          <w:sz w:val="28"/>
          <w:szCs w:val="32"/>
        </w:rPr>
        <w:t>либерализатсия</w:t>
      </w:r>
      <w:r w:rsidRPr="001B562B">
        <w:rPr>
          <w:rFonts w:ascii="Times New Roman Tj" w:hAnsi="Times New Roman Tj"/>
          <w:sz w:val="28"/>
          <w:szCs w:val="32"/>
          <w:lang w:val="en-US"/>
        </w:rPr>
        <w:t xml:space="preserve">  </w:t>
      </w:r>
      <w:r w:rsidRPr="00855A7B">
        <w:rPr>
          <w:rFonts w:ascii="Times New Roman Tj" w:hAnsi="Times New Roman Tj"/>
          <w:sz w:val="28"/>
          <w:szCs w:val="32"/>
        </w:rPr>
        <w:t>кунонида</w:t>
      </w:r>
      <w:r w:rsidRPr="001B562B">
        <w:rPr>
          <w:rFonts w:ascii="Times New Roman Tj" w:hAnsi="Times New Roman Tj"/>
          <w:sz w:val="28"/>
          <w:szCs w:val="32"/>
          <w:lang w:val="en-US"/>
        </w:rPr>
        <w:t xml:space="preserve"> </w:t>
      </w:r>
      <w:r w:rsidRPr="00855A7B">
        <w:rPr>
          <w:rFonts w:ascii="Times New Roman Tj" w:hAnsi="Times New Roman Tj"/>
          <w:sz w:val="28"/>
          <w:szCs w:val="32"/>
        </w:rPr>
        <w:t>шуданд</w:t>
      </w:r>
      <w:r w:rsidRPr="001B562B">
        <w:rPr>
          <w:rFonts w:ascii="Times New Roman Tj" w:hAnsi="Times New Roman Tj"/>
          <w:sz w:val="28"/>
          <w:szCs w:val="32"/>
          <w:lang w:val="en-US"/>
        </w:rPr>
        <w:t xml:space="preserve">, </w:t>
      </w:r>
      <w:r w:rsidRPr="00855A7B">
        <w:rPr>
          <w:rFonts w:ascii="Times New Roman Tj" w:hAnsi="Times New Roman Tj"/>
          <w:sz w:val="28"/>
          <w:szCs w:val="32"/>
        </w:rPr>
        <w:t>њарчанде</w:t>
      </w:r>
      <w:r w:rsidRPr="001B562B">
        <w:rPr>
          <w:rFonts w:ascii="Times New Roman Tj" w:hAnsi="Times New Roman Tj"/>
          <w:sz w:val="28"/>
          <w:szCs w:val="32"/>
          <w:lang w:val="en-US"/>
        </w:rPr>
        <w:t xml:space="preserve">, </w:t>
      </w:r>
      <w:r w:rsidRPr="00855A7B">
        <w:rPr>
          <w:rFonts w:ascii="Times New Roman Tj" w:hAnsi="Times New Roman Tj"/>
          <w:sz w:val="28"/>
          <w:szCs w:val="32"/>
        </w:rPr>
        <w:t>ки</w:t>
      </w:r>
      <w:r w:rsidRPr="001B562B">
        <w:rPr>
          <w:rFonts w:ascii="Times New Roman Tj" w:hAnsi="Times New Roman Tj"/>
          <w:sz w:val="28"/>
          <w:szCs w:val="32"/>
          <w:lang w:val="en-US"/>
        </w:rPr>
        <w:t xml:space="preserve"> </w:t>
      </w:r>
      <w:r w:rsidRPr="00855A7B">
        <w:rPr>
          <w:rFonts w:ascii="Times New Roman Tj" w:hAnsi="Times New Roman Tj"/>
          <w:sz w:val="28"/>
          <w:szCs w:val="32"/>
        </w:rPr>
        <w:t>омилњои</w:t>
      </w:r>
      <w:r w:rsidRPr="001B562B">
        <w:rPr>
          <w:rFonts w:ascii="Times New Roman Tj" w:hAnsi="Times New Roman Tj"/>
          <w:sz w:val="28"/>
          <w:szCs w:val="32"/>
          <w:lang w:val="en-US"/>
        </w:rPr>
        <w:t xml:space="preserve"> </w:t>
      </w:r>
      <w:r w:rsidRPr="00855A7B">
        <w:rPr>
          <w:rFonts w:ascii="Times New Roman Tj" w:hAnsi="Times New Roman Tj"/>
          <w:sz w:val="28"/>
          <w:szCs w:val="32"/>
        </w:rPr>
        <w:t>боздорандаи</w:t>
      </w:r>
      <w:r w:rsidRPr="001B562B">
        <w:rPr>
          <w:rFonts w:ascii="Times New Roman Tj" w:hAnsi="Times New Roman Tj"/>
          <w:sz w:val="28"/>
          <w:szCs w:val="32"/>
          <w:lang w:val="en-US"/>
        </w:rPr>
        <w:t xml:space="preserve"> </w:t>
      </w:r>
      <w:r w:rsidRPr="00855A7B">
        <w:rPr>
          <w:rFonts w:ascii="Times New Roman Tj" w:hAnsi="Times New Roman Tj"/>
          <w:sz w:val="28"/>
          <w:szCs w:val="32"/>
        </w:rPr>
        <w:t>дар</w:t>
      </w:r>
      <w:r w:rsidRPr="001B562B">
        <w:rPr>
          <w:rFonts w:ascii="Times New Roman Tj" w:hAnsi="Times New Roman Tj"/>
          <w:sz w:val="28"/>
          <w:szCs w:val="32"/>
          <w:lang w:val="en-US"/>
        </w:rPr>
        <w:t xml:space="preserve"> </w:t>
      </w:r>
      <w:r w:rsidRPr="00855A7B">
        <w:rPr>
          <w:rFonts w:ascii="Times New Roman Tj" w:hAnsi="Times New Roman Tj"/>
          <w:sz w:val="28"/>
          <w:szCs w:val="32"/>
        </w:rPr>
        <w:t>натиљаи</w:t>
      </w:r>
      <w:r w:rsidRPr="001B562B">
        <w:rPr>
          <w:rFonts w:ascii="Times New Roman Tj" w:hAnsi="Times New Roman Tj"/>
          <w:sz w:val="28"/>
          <w:szCs w:val="32"/>
          <w:lang w:val="en-US"/>
        </w:rPr>
        <w:t xml:space="preserve"> </w:t>
      </w:r>
      <w:r w:rsidRPr="00855A7B">
        <w:rPr>
          <w:rFonts w:ascii="Times New Roman Tj" w:hAnsi="Times New Roman Tj"/>
          <w:sz w:val="28"/>
          <w:szCs w:val="32"/>
        </w:rPr>
        <w:t>гуфтушунидњои</w:t>
      </w:r>
      <w:r w:rsidRPr="001B562B">
        <w:rPr>
          <w:rFonts w:ascii="Times New Roman Tj" w:hAnsi="Times New Roman Tj"/>
          <w:sz w:val="28"/>
          <w:szCs w:val="32"/>
          <w:lang w:val="en-US"/>
        </w:rPr>
        <w:t xml:space="preserve"> </w:t>
      </w:r>
      <w:r w:rsidRPr="00855A7B">
        <w:rPr>
          <w:rFonts w:ascii="Times New Roman Tj" w:hAnsi="Times New Roman Tj"/>
          <w:sz w:val="28"/>
          <w:szCs w:val="32"/>
        </w:rPr>
        <w:t>ГАТТ</w:t>
      </w:r>
      <w:r w:rsidRPr="001B562B">
        <w:rPr>
          <w:rFonts w:ascii="Times New Roman Tj" w:hAnsi="Times New Roman Tj"/>
          <w:sz w:val="28"/>
          <w:szCs w:val="32"/>
          <w:lang w:val="en-US"/>
        </w:rPr>
        <w:t xml:space="preserve"> </w:t>
      </w:r>
      <w:r w:rsidRPr="00855A7B">
        <w:rPr>
          <w:rFonts w:ascii="Times New Roman Tj" w:hAnsi="Times New Roman Tj"/>
          <w:sz w:val="28"/>
          <w:szCs w:val="32"/>
        </w:rPr>
        <w:t>дар</w:t>
      </w:r>
      <w:r w:rsidRPr="001B562B">
        <w:rPr>
          <w:rFonts w:ascii="Times New Roman Tj" w:hAnsi="Times New Roman Tj"/>
          <w:sz w:val="28"/>
          <w:szCs w:val="32"/>
          <w:lang w:val="en-US"/>
        </w:rPr>
        <w:t xml:space="preserve"> </w:t>
      </w:r>
      <w:r w:rsidRPr="00855A7B">
        <w:rPr>
          <w:rFonts w:ascii="Times New Roman Tj" w:hAnsi="Times New Roman Tj"/>
          <w:sz w:val="28"/>
          <w:szCs w:val="32"/>
        </w:rPr>
        <w:t>Уругвай</w:t>
      </w:r>
      <w:r w:rsidRPr="001B562B">
        <w:rPr>
          <w:rFonts w:ascii="Times New Roman Tj" w:hAnsi="Times New Roman Tj"/>
          <w:sz w:val="28"/>
          <w:szCs w:val="32"/>
          <w:lang w:val="en-US"/>
        </w:rPr>
        <w:t xml:space="preserve"> </w:t>
      </w:r>
      <w:r w:rsidRPr="00855A7B">
        <w:rPr>
          <w:rFonts w:ascii="Times New Roman Tj" w:hAnsi="Times New Roman Tj"/>
          <w:sz w:val="28"/>
          <w:szCs w:val="32"/>
        </w:rPr>
        <w:t>пайдо</w:t>
      </w:r>
      <w:r w:rsidRPr="001B562B">
        <w:rPr>
          <w:rFonts w:ascii="Times New Roman Tj" w:hAnsi="Times New Roman Tj"/>
          <w:sz w:val="28"/>
          <w:szCs w:val="32"/>
          <w:lang w:val="en-US"/>
        </w:rPr>
        <w:t xml:space="preserve"> </w:t>
      </w:r>
      <w:r w:rsidRPr="00855A7B">
        <w:rPr>
          <w:rFonts w:ascii="Times New Roman Tj" w:hAnsi="Times New Roman Tj"/>
          <w:sz w:val="28"/>
          <w:szCs w:val="32"/>
        </w:rPr>
        <w:t>шуда</w:t>
      </w:r>
      <w:r w:rsidRPr="001B562B">
        <w:rPr>
          <w:rFonts w:ascii="Times New Roman Tj" w:hAnsi="Times New Roman Tj"/>
          <w:sz w:val="28"/>
          <w:szCs w:val="32"/>
          <w:lang w:val="en-US"/>
        </w:rPr>
        <w:t xml:space="preserve">, </w:t>
      </w:r>
      <w:r w:rsidRPr="00855A7B">
        <w:rPr>
          <w:rFonts w:ascii="Times New Roman Tj" w:hAnsi="Times New Roman Tj"/>
          <w:sz w:val="28"/>
          <w:szCs w:val="32"/>
        </w:rPr>
        <w:t>ба</w:t>
      </w:r>
      <w:r w:rsidRPr="001B562B">
        <w:rPr>
          <w:rFonts w:ascii="Times New Roman Tj" w:hAnsi="Times New Roman Tj"/>
          <w:sz w:val="28"/>
          <w:szCs w:val="32"/>
          <w:lang w:val="en-US"/>
        </w:rPr>
        <w:t xml:space="preserve"> </w:t>
      </w:r>
      <w:r w:rsidRPr="00855A7B">
        <w:rPr>
          <w:rFonts w:ascii="Times New Roman Tj" w:hAnsi="Times New Roman Tj"/>
          <w:sz w:val="28"/>
          <w:szCs w:val="32"/>
        </w:rPr>
        <w:t>назар</w:t>
      </w:r>
      <w:r w:rsidRPr="001B562B">
        <w:rPr>
          <w:rFonts w:ascii="Times New Roman Tj" w:hAnsi="Times New Roman Tj"/>
          <w:sz w:val="28"/>
          <w:szCs w:val="32"/>
          <w:lang w:val="en-US"/>
        </w:rPr>
        <w:t xml:space="preserve"> </w:t>
      </w:r>
      <w:r w:rsidRPr="00855A7B">
        <w:rPr>
          <w:rFonts w:ascii="Times New Roman Tj" w:hAnsi="Times New Roman Tj"/>
          <w:sz w:val="28"/>
          <w:szCs w:val="32"/>
        </w:rPr>
        <w:t>мерасанд</w:t>
      </w:r>
      <w:r w:rsidRPr="001B562B">
        <w:rPr>
          <w:rFonts w:ascii="Times New Roman Tj" w:hAnsi="Times New Roman Tj"/>
          <w:sz w:val="28"/>
          <w:szCs w:val="32"/>
          <w:lang w:val="en-US"/>
        </w:rPr>
        <w:t xml:space="preserve">. </w:t>
      </w:r>
      <w:r w:rsidRPr="00855A7B">
        <w:rPr>
          <w:rFonts w:ascii="Times New Roman Tj" w:hAnsi="Times New Roman Tj"/>
          <w:sz w:val="28"/>
          <w:szCs w:val="32"/>
        </w:rPr>
        <w:t>Тиљорати байналхалќї таљрибаи тараќќиётро дар шароите, ки миќдори бисёри давлатњо дар содирот ва воридот фаъолтар иштирок мекунанд, нигоњ медорад.</w:t>
      </w:r>
    </w:p>
    <w:p w:rsidR="00A63563" w:rsidRPr="00855A7B" w:rsidRDefault="00A63563" w:rsidP="00A63563">
      <w:pPr>
        <w:tabs>
          <w:tab w:val="left" w:pos="1520"/>
        </w:tabs>
        <w:spacing w:line="360" w:lineRule="auto"/>
        <w:ind w:firstLine="720"/>
        <w:jc w:val="both"/>
        <w:rPr>
          <w:rFonts w:ascii="Times New Roman Tj" w:hAnsi="Times New Roman Tj"/>
          <w:b/>
          <w:sz w:val="28"/>
          <w:szCs w:val="32"/>
        </w:rPr>
      </w:pPr>
      <w:r w:rsidRPr="00855A7B">
        <w:rPr>
          <w:rFonts w:ascii="Times New Roman Tj" w:hAnsi="Times New Roman Tj"/>
          <w:sz w:val="28"/>
          <w:szCs w:val="32"/>
        </w:rPr>
        <w:t>Як ќатор созишномањои минтаќавї ба мисли созишнома оиди тиљорати озод дар Амрикои Шимолї (</w:t>
      </w:r>
      <w:r w:rsidRPr="00855A7B">
        <w:rPr>
          <w:rFonts w:ascii="Times New Roman Tj" w:hAnsi="Times New Roman Tj"/>
          <w:sz w:val="28"/>
          <w:szCs w:val="32"/>
          <w:lang w:val="en-US"/>
        </w:rPr>
        <w:t>NAFTA</w:t>
      </w:r>
      <w:r w:rsidRPr="00855A7B">
        <w:rPr>
          <w:rFonts w:ascii="Times New Roman Tj" w:hAnsi="Times New Roman Tj"/>
          <w:sz w:val="28"/>
          <w:szCs w:val="32"/>
        </w:rPr>
        <w:t>) ба имзо расидаанд, ки ин дар навбати худ ба туризми байнидавлатї мусоидат мекунад.</w:t>
      </w:r>
    </w:p>
    <w:p w:rsidR="00A63563" w:rsidRPr="00855A7B" w:rsidRDefault="00A63563" w:rsidP="00A63563">
      <w:pPr>
        <w:tabs>
          <w:tab w:val="left" w:pos="1520"/>
        </w:tabs>
        <w:spacing w:line="360" w:lineRule="auto"/>
        <w:ind w:firstLine="720"/>
        <w:jc w:val="both"/>
        <w:rPr>
          <w:rFonts w:ascii="Times New Roman Tj" w:hAnsi="Times New Roman Tj"/>
          <w:sz w:val="28"/>
          <w:szCs w:val="32"/>
          <w:lang w:val="en-US"/>
        </w:rPr>
      </w:pPr>
      <w:r w:rsidRPr="00855A7B">
        <w:rPr>
          <w:rFonts w:ascii="Times New Roman Tj" w:hAnsi="Times New Roman Tj"/>
          <w:sz w:val="28"/>
          <w:szCs w:val="32"/>
        </w:rPr>
        <w:t>Миќёсњои пешбинишудаи тараќќїёти туризм ба љойгиркунї ва хурсандкуние, ки аз тарафи туристон талаб карда мешавад, таъсир мерасонанд. Проблемањои</w:t>
      </w:r>
      <w:r w:rsidRPr="00855A7B">
        <w:rPr>
          <w:rFonts w:ascii="Times New Roman Tj" w:hAnsi="Times New Roman Tj"/>
          <w:sz w:val="28"/>
          <w:szCs w:val="32"/>
          <w:lang w:val="en-US"/>
        </w:rPr>
        <w:t xml:space="preserve"> </w:t>
      </w:r>
      <w:r w:rsidRPr="00855A7B">
        <w:rPr>
          <w:rFonts w:ascii="Times New Roman Tj" w:hAnsi="Times New Roman Tj"/>
          <w:sz w:val="28"/>
          <w:szCs w:val="32"/>
        </w:rPr>
        <w:t>аз</w:t>
      </w:r>
      <w:r w:rsidRPr="00855A7B">
        <w:rPr>
          <w:rFonts w:ascii="Times New Roman Tj" w:hAnsi="Times New Roman Tj"/>
          <w:sz w:val="28"/>
          <w:szCs w:val="32"/>
          <w:lang w:val="en-US"/>
        </w:rPr>
        <w:t xml:space="preserve"> </w:t>
      </w:r>
      <w:r w:rsidRPr="00855A7B">
        <w:rPr>
          <w:rFonts w:ascii="Times New Roman Tj" w:hAnsi="Times New Roman Tj"/>
          <w:sz w:val="28"/>
          <w:szCs w:val="32"/>
        </w:rPr>
        <w:t>њама</w:t>
      </w:r>
      <w:r w:rsidRPr="00855A7B">
        <w:rPr>
          <w:rFonts w:ascii="Times New Roman Tj" w:hAnsi="Times New Roman Tj"/>
          <w:sz w:val="28"/>
          <w:szCs w:val="32"/>
          <w:lang w:val="en-US"/>
        </w:rPr>
        <w:t xml:space="preserve"> </w:t>
      </w:r>
      <w:r w:rsidRPr="00855A7B">
        <w:rPr>
          <w:rFonts w:ascii="Times New Roman Tj" w:hAnsi="Times New Roman Tj"/>
          <w:sz w:val="28"/>
          <w:szCs w:val="32"/>
        </w:rPr>
        <w:t>калоне</w:t>
      </w:r>
      <w:r w:rsidRPr="00855A7B">
        <w:rPr>
          <w:rFonts w:ascii="Times New Roman Tj" w:hAnsi="Times New Roman Tj"/>
          <w:sz w:val="28"/>
          <w:szCs w:val="32"/>
          <w:lang w:val="en-US"/>
        </w:rPr>
        <w:t xml:space="preserve">, </w:t>
      </w:r>
      <w:r w:rsidRPr="00855A7B">
        <w:rPr>
          <w:rFonts w:ascii="Times New Roman Tj" w:hAnsi="Times New Roman Tj"/>
          <w:sz w:val="28"/>
          <w:szCs w:val="32"/>
        </w:rPr>
        <w:t>ки</w:t>
      </w:r>
      <w:r w:rsidRPr="00855A7B">
        <w:rPr>
          <w:rFonts w:ascii="Times New Roman Tj" w:hAnsi="Times New Roman Tj"/>
          <w:sz w:val="28"/>
          <w:szCs w:val="32"/>
          <w:lang w:val="en-US"/>
        </w:rPr>
        <w:t xml:space="preserve"> </w:t>
      </w:r>
      <w:r w:rsidRPr="00855A7B">
        <w:rPr>
          <w:rFonts w:ascii="Times New Roman Tj" w:hAnsi="Times New Roman Tj"/>
          <w:sz w:val="28"/>
          <w:szCs w:val="32"/>
        </w:rPr>
        <w:t>бо</w:t>
      </w:r>
      <w:r w:rsidRPr="00855A7B">
        <w:rPr>
          <w:rFonts w:ascii="Times New Roman Tj" w:hAnsi="Times New Roman Tj"/>
          <w:sz w:val="28"/>
          <w:szCs w:val="32"/>
          <w:lang w:val="en-US"/>
        </w:rPr>
        <w:t xml:space="preserve">  </w:t>
      </w:r>
      <w:r w:rsidRPr="00855A7B">
        <w:rPr>
          <w:rFonts w:ascii="Times New Roman Tj" w:hAnsi="Times New Roman Tj"/>
          <w:sz w:val="28"/>
          <w:szCs w:val="32"/>
        </w:rPr>
        <w:t>ин</w:t>
      </w:r>
      <w:r w:rsidRPr="00855A7B">
        <w:rPr>
          <w:rFonts w:ascii="Times New Roman Tj" w:hAnsi="Times New Roman Tj"/>
          <w:sz w:val="28"/>
          <w:szCs w:val="32"/>
          <w:lang w:val="en-US"/>
        </w:rPr>
        <w:t xml:space="preserve">  </w:t>
      </w:r>
      <w:r w:rsidRPr="00855A7B">
        <w:rPr>
          <w:rFonts w:ascii="Times New Roman Tj" w:hAnsi="Times New Roman Tj"/>
          <w:sz w:val="28"/>
          <w:szCs w:val="32"/>
        </w:rPr>
        <w:t>алоќаманданд</w:t>
      </w:r>
      <w:r w:rsidRPr="00855A7B">
        <w:rPr>
          <w:rFonts w:ascii="Times New Roman Tj" w:hAnsi="Times New Roman Tj"/>
          <w:sz w:val="28"/>
          <w:szCs w:val="32"/>
          <w:lang w:val="en-US"/>
        </w:rPr>
        <w:t xml:space="preserve"> </w:t>
      </w:r>
      <w:r w:rsidRPr="00855A7B">
        <w:rPr>
          <w:rFonts w:ascii="Times New Roman Tj" w:hAnsi="Times New Roman Tj"/>
          <w:sz w:val="28"/>
          <w:szCs w:val="32"/>
        </w:rPr>
        <w:t>дар</w:t>
      </w:r>
      <w:r w:rsidRPr="00855A7B">
        <w:rPr>
          <w:rFonts w:ascii="Times New Roman Tj" w:hAnsi="Times New Roman Tj"/>
          <w:sz w:val="28"/>
          <w:szCs w:val="32"/>
          <w:lang w:val="en-US"/>
        </w:rPr>
        <w:t xml:space="preserve">  </w:t>
      </w:r>
      <w:r w:rsidRPr="00855A7B">
        <w:rPr>
          <w:rFonts w:ascii="Times New Roman Tj" w:hAnsi="Times New Roman Tj"/>
          <w:sz w:val="28"/>
          <w:szCs w:val="32"/>
        </w:rPr>
        <w:t>соњаи</w:t>
      </w:r>
      <w:r w:rsidRPr="00855A7B">
        <w:rPr>
          <w:rFonts w:ascii="Times New Roman Tj" w:hAnsi="Times New Roman Tj"/>
          <w:sz w:val="28"/>
          <w:szCs w:val="32"/>
          <w:lang w:val="en-US"/>
        </w:rPr>
        <w:t xml:space="preserve"> </w:t>
      </w:r>
      <w:r w:rsidRPr="00855A7B">
        <w:rPr>
          <w:rFonts w:ascii="Times New Roman Tj" w:hAnsi="Times New Roman Tj"/>
          <w:sz w:val="28"/>
          <w:szCs w:val="32"/>
        </w:rPr>
        <w:t>инфрасохтори</w:t>
      </w:r>
      <w:r w:rsidRPr="00855A7B">
        <w:rPr>
          <w:rFonts w:ascii="Times New Roman Tj" w:hAnsi="Times New Roman Tj"/>
          <w:sz w:val="28"/>
          <w:szCs w:val="32"/>
          <w:lang w:val="en-US"/>
        </w:rPr>
        <w:t xml:space="preserve"> </w:t>
      </w:r>
      <w:r w:rsidRPr="00855A7B">
        <w:rPr>
          <w:rFonts w:ascii="Times New Roman Tj" w:hAnsi="Times New Roman Tj"/>
          <w:sz w:val="28"/>
          <w:szCs w:val="32"/>
        </w:rPr>
        <w:t>наќлиётї</w:t>
      </w:r>
      <w:r w:rsidRPr="00855A7B">
        <w:rPr>
          <w:rFonts w:ascii="Times New Roman Tj" w:hAnsi="Times New Roman Tj"/>
          <w:sz w:val="28"/>
          <w:szCs w:val="32"/>
          <w:lang w:val="en-US"/>
        </w:rPr>
        <w:t xml:space="preserve">  </w:t>
      </w:r>
      <w:r w:rsidRPr="00855A7B">
        <w:rPr>
          <w:rFonts w:ascii="Times New Roman Tj" w:hAnsi="Times New Roman Tj"/>
          <w:sz w:val="28"/>
          <w:szCs w:val="32"/>
        </w:rPr>
        <w:t>пайдо</w:t>
      </w:r>
      <w:r w:rsidRPr="00855A7B">
        <w:rPr>
          <w:rFonts w:ascii="Times New Roman Tj" w:hAnsi="Times New Roman Tj"/>
          <w:sz w:val="28"/>
          <w:szCs w:val="32"/>
          <w:lang w:val="en-US"/>
        </w:rPr>
        <w:t xml:space="preserve"> </w:t>
      </w:r>
      <w:r w:rsidRPr="00855A7B">
        <w:rPr>
          <w:rFonts w:ascii="Times New Roman Tj" w:hAnsi="Times New Roman Tj"/>
          <w:sz w:val="28"/>
          <w:szCs w:val="32"/>
        </w:rPr>
        <w:t>мешаванд</w:t>
      </w:r>
      <w:r w:rsidRPr="00855A7B">
        <w:rPr>
          <w:rFonts w:ascii="Times New Roman Tj" w:hAnsi="Times New Roman Tj"/>
          <w:sz w:val="28"/>
          <w:szCs w:val="32"/>
          <w:lang w:val="en-US"/>
        </w:rPr>
        <w:t xml:space="preserve">. </w:t>
      </w:r>
      <w:r w:rsidRPr="00855A7B">
        <w:rPr>
          <w:rFonts w:ascii="Times New Roman Tj" w:hAnsi="Times New Roman Tj"/>
          <w:sz w:val="28"/>
          <w:szCs w:val="32"/>
        </w:rPr>
        <w:t>Ба</w:t>
      </w:r>
      <w:r w:rsidRPr="00855A7B">
        <w:rPr>
          <w:rFonts w:ascii="Times New Roman Tj" w:hAnsi="Times New Roman Tj"/>
          <w:sz w:val="28"/>
          <w:szCs w:val="32"/>
          <w:lang w:val="en-US"/>
        </w:rPr>
        <w:t xml:space="preserve"> </w:t>
      </w:r>
      <w:r w:rsidRPr="00855A7B">
        <w:rPr>
          <w:rFonts w:ascii="Times New Roman Tj" w:hAnsi="Times New Roman Tj"/>
          <w:sz w:val="28"/>
          <w:szCs w:val="32"/>
        </w:rPr>
        <w:t>замми</w:t>
      </w:r>
      <w:r w:rsidRPr="00855A7B">
        <w:rPr>
          <w:rFonts w:ascii="Times New Roman Tj" w:hAnsi="Times New Roman Tj"/>
          <w:sz w:val="28"/>
          <w:szCs w:val="32"/>
          <w:lang w:val="en-US"/>
        </w:rPr>
        <w:t xml:space="preserve"> </w:t>
      </w:r>
      <w:r w:rsidRPr="00855A7B">
        <w:rPr>
          <w:rFonts w:ascii="Times New Roman Tj" w:hAnsi="Times New Roman Tj"/>
          <w:sz w:val="28"/>
          <w:szCs w:val="32"/>
        </w:rPr>
        <w:t>ин</w:t>
      </w:r>
      <w:r w:rsidRPr="00855A7B">
        <w:rPr>
          <w:rFonts w:ascii="Times New Roman Tj" w:hAnsi="Times New Roman Tj"/>
          <w:sz w:val="28"/>
          <w:szCs w:val="32"/>
          <w:lang w:val="en-US"/>
        </w:rPr>
        <w:t xml:space="preserve"> </w:t>
      </w:r>
      <w:r w:rsidRPr="00855A7B">
        <w:rPr>
          <w:rFonts w:ascii="Times New Roman Tj" w:hAnsi="Times New Roman Tj"/>
          <w:sz w:val="28"/>
          <w:szCs w:val="32"/>
        </w:rPr>
        <w:t>азнавсозии</w:t>
      </w:r>
      <w:r w:rsidRPr="00855A7B">
        <w:rPr>
          <w:rFonts w:ascii="Times New Roman Tj" w:hAnsi="Times New Roman Tj"/>
          <w:sz w:val="28"/>
          <w:szCs w:val="32"/>
          <w:lang w:val="en-US"/>
        </w:rPr>
        <w:t xml:space="preserve"> </w:t>
      </w:r>
      <w:r w:rsidRPr="00855A7B">
        <w:rPr>
          <w:rFonts w:ascii="Times New Roman Tj" w:hAnsi="Times New Roman Tj"/>
          <w:sz w:val="28"/>
          <w:szCs w:val="32"/>
        </w:rPr>
        <w:t>инфрасохтори</w:t>
      </w:r>
      <w:r w:rsidRPr="00855A7B">
        <w:rPr>
          <w:rFonts w:ascii="Times New Roman Tj" w:hAnsi="Times New Roman Tj"/>
          <w:sz w:val="28"/>
          <w:szCs w:val="32"/>
          <w:lang w:val="en-US"/>
        </w:rPr>
        <w:t xml:space="preserve"> </w:t>
      </w:r>
      <w:r w:rsidRPr="00855A7B">
        <w:rPr>
          <w:rFonts w:ascii="Times New Roman Tj" w:hAnsi="Times New Roman Tj"/>
          <w:sz w:val="28"/>
          <w:szCs w:val="32"/>
        </w:rPr>
        <w:t>наќлиётї</w:t>
      </w:r>
      <w:r w:rsidRPr="00855A7B">
        <w:rPr>
          <w:rFonts w:ascii="Times New Roman Tj" w:hAnsi="Times New Roman Tj"/>
          <w:sz w:val="28"/>
          <w:szCs w:val="32"/>
          <w:lang w:val="en-US"/>
        </w:rPr>
        <w:t xml:space="preserve"> </w:t>
      </w:r>
      <w:r w:rsidRPr="00855A7B">
        <w:rPr>
          <w:rFonts w:ascii="Times New Roman Tj" w:hAnsi="Times New Roman Tj"/>
          <w:sz w:val="28"/>
          <w:szCs w:val="32"/>
        </w:rPr>
        <w:t>дар</w:t>
      </w:r>
      <w:r w:rsidRPr="00855A7B">
        <w:rPr>
          <w:rFonts w:ascii="Times New Roman Tj" w:hAnsi="Times New Roman Tj"/>
          <w:sz w:val="28"/>
          <w:szCs w:val="32"/>
          <w:lang w:val="en-US"/>
        </w:rPr>
        <w:t xml:space="preserve"> </w:t>
      </w:r>
      <w:r w:rsidRPr="00855A7B">
        <w:rPr>
          <w:rFonts w:ascii="Times New Roman Tj" w:hAnsi="Times New Roman Tj"/>
          <w:sz w:val="28"/>
          <w:szCs w:val="32"/>
        </w:rPr>
        <w:t>њамаи</w:t>
      </w:r>
      <w:r w:rsidRPr="00855A7B">
        <w:rPr>
          <w:rFonts w:ascii="Times New Roman Tj" w:hAnsi="Times New Roman Tj"/>
          <w:sz w:val="28"/>
          <w:szCs w:val="32"/>
          <w:lang w:val="en-US"/>
        </w:rPr>
        <w:t xml:space="preserve"> </w:t>
      </w:r>
      <w:r w:rsidRPr="00855A7B">
        <w:rPr>
          <w:rFonts w:ascii="Times New Roman Tj" w:hAnsi="Times New Roman Tj"/>
          <w:sz w:val="28"/>
          <w:szCs w:val="32"/>
        </w:rPr>
        <w:t>ноњияњои</w:t>
      </w:r>
      <w:r w:rsidRPr="00855A7B">
        <w:rPr>
          <w:rFonts w:ascii="Times New Roman Tj" w:hAnsi="Times New Roman Tj"/>
          <w:sz w:val="28"/>
          <w:szCs w:val="32"/>
          <w:lang w:val="en-US"/>
        </w:rPr>
        <w:t xml:space="preserve"> </w:t>
      </w:r>
      <w:r w:rsidRPr="00855A7B">
        <w:rPr>
          <w:rFonts w:ascii="Times New Roman Tj" w:hAnsi="Times New Roman Tj"/>
          <w:sz w:val="28"/>
          <w:szCs w:val="32"/>
        </w:rPr>
        <w:t>љањон</w:t>
      </w:r>
      <w:r w:rsidRPr="00855A7B">
        <w:rPr>
          <w:rFonts w:ascii="Times New Roman Tj" w:hAnsi="Times New Roman Tj"/>
          <w:sz w:val="28"/>
          <w:szCs w:val="32"/>
          <w:lang w:val="en-US"/>
        </w:rPr>
        <w:t xml:space="preserve"> </w:t>
      </w:r>
      <w:r w:rsidRPr="00855A7B">
        <w:rPr>
          <w:rFonts w:ascii="Times New Roman Tj" w:hAnsi="Times New Roman Tj"/>
          <w:sz w:val="28"/>
          <w:szCs w:val="32"/>
        </w:rPr>
        <w:t>пешбинї</w:t>
      </w:r>
      <w:r w:rsidRPr="00855A7B">
        <w:rPr>
          <w:rFonts w:ascii="Times New Roman Tj" w:hAnsi="Times New Roman Tj"/>
          <w:sz w:val="28"/>
          <w:szCs w:val="32"/>
          <w:lang w:val="en-US"/>
        </w:rPr>
        <w:t xml:space="preserve"> </w:t>
      </w:r>
      <w:r w:rsidRPr="00855A7B">
        <w:rPr>
          <w:rFonts w:ascii="Times New Roman Tj" w:hAnsi="Times New Roman Tj"/>
          <w:sz w:val="28"/>
          <w:szCs w:val="32"/>
        </w:rPr>
        <w:t>шудааст</w:t>
      </w:r>
      <w:r w:rsidRPr="00855A7B">
        <w:rPr>
          <w:rFonts w:ascii="Times New Roman Tj" w:hAnsi="Times New Roman Tj"/>
          <w:sz w:val="28"/>
          <w:szCs w:val="32"/>
          <w:lang w:val="en-US"/>
        </w:rPr>
        <w:t xml:space="preserve">. </w:t>
      </w:r>
      <w:r w:rsidRPr="00855A7B">
        <w:rPr>
          <w:rFonts w:ascii="Times New Roman Tj" w:hAnsi="Times New Roman Tj"/>
          <w:sz w:val="28"/>
          <w:szCs w:val="32"/>
        </w:rPr>
        <w:t>Як</w:t>
      </w:r>
      <w:r w:rsidRPr="00855A7B">
        <w:rPr>
          <w:rFonts w:ascii="Times New Roman Tj" w:hAnsi="Times New Roman Tj"/>
          <w:sz w:val="28"/>
          <w:szCs w:val="32"/>
          <w:lang w:val="en-US"/>
        </w:rPr>
        <w:t xml:space="preserve"> </w:t>
      </w:r>
      <w:r w:rsidRPr="00855A7B">
        <w:rPr>
          <w:rFonts w:ascii="Times New Roman Tj" w:hAnsi="Times New Roman Tj"/>
          <w:sz w:val="28"/>
          <w:szCs w:val="32"/>
        </w:rPr>
        <w:t>мисол</w:t>
      </w:r>
      <w:r w:rsidRPr="00855A7B">
        <w:rPr>
          <w:rFonts w:ascii="Times New Roman Tj" w:hAnsi="Times New Roman Tj"/>
          <w:sz w:val="28"/>
          <w:szCs w:val="32"/>
          <w:lang w:val="en-US"/>
        </w:rPr>
        <w:t xml:space="preserve"> </w:t>
      </w:r>
      <w:r w:rsidRPr="00855A7B">
        <w:rPr>
          <w:rFonts w:ascii="Times New Roman Tj" w:hAnsi="Times New Roman Tj"/>
          <w:sz w:val="28"/>
          <w:szCs w:val="32"/>
        </w:rPr>
        <w:t>меорем</w:t>
      </w:r>
      <w:r w:rsidRPr="00855A7B">
        <w:rPr>
          <w:rFonts w:ascii="Times New Roman Tj" w:hAnsi="Times New Roman Tj"/>
          <w:sz w:val="28"/>
          <w:szCs w:val="32"/>
          <w:lang w:val="en-US"/>
        </w:rPr>
        <w:t xml:space="preserve">: </w:t>
      </w:r>
      <w:r w:rsidRPr="00855A7B">
        <w:rPr>
          <w:rFonts w:ascii="Times New Roman Tj" w:hAnsi="Times New Roman Tj"/>
          <w:sz w:val="28"/>
          <w:szCs w:val="32"/>
        </w:rPr>
        <w:t>њамагї</w:t>
      </w:r>
      <w:r w:rsidRPr="00855A7B">
        <w:rPr>
          <w:rFonts w:ascii="Times New Roman Tj" w:hAnsi="Times New Roman Tj"/>
          <w:sz w:val="28"/>
          <w:szCs w:val="32"/>
          <w:lang w:val="en-US"/>
        </w:rPr>
        <w:t xml:space="preserve">  </w:t>
      </w:r>
      <w:r w:rsidRPr="00855A7B">
        <w:rPr>
          <w:rFonts w:ascii="Times New Roman Tj" w:hAnsi="Times New Roman Tj"/>
          <w:sz w:val="28"/>
          <w:szCs w:val="32"/>
        </w:rPr>
        <w:t>ду</w:t>
      </w:r>
      <w:r w:rsidRPr="00855A7B">
        <w:rPr>
          <w:rFonts w:ascii="Times New Roman Tj" w:hAnsi="Times New Roman Tj"/>
          <w:sz w:val="28"/>
          <w:szCs w:val="32"/>
          <w:lang w:val="en-US"/>
        </w:rPr>
        <w:t xml:space="preserve"> </w:t>
      </w:r>
      <w:r w:rsidRPr="00855A7B">
        <w:rPr>
          <w:rFonts w:ascii="Times New Roman Tj" w:hAnsi="Times New Roman Tj"/>
          <w:sz w:val="28"/>
          <w:szCs w:val="32"/>
        </w:rPr>
        <w:t>сол</w:t>
      </w:r>
      <w:r w:rsidRPr="00855A7B">
        <w:rPr>
          <w:rFonts w:ascii="Times New Roman Tj" w:hAnsi="Times New Roman Tj"/>
          <w:sz w:val="28"/>
          <w:szCs w:val="32"/>
          <w:lang w:val="en-US"/>
        </w:rPr>
        <w:t xml:space="preserve"> </w:t>
      </w:r>
      <w:r w:rsidRPr="00855A7B">
        <w:rPr>
          <w:rFonts w:ascii="Times New Roman Tj" w:hAnsi="Times New Roman Tj"/>
          <w:sz w:val="28"/>
          <w:szCs w:val="32"/>
        </w:rPr>
        <w:t>гузашт</w:t>
      </w:r>
      <w:r w:rsidRPr="00855A7B">
        <w:rPr>
          <w:rFonts w:ascii="Times New Roman Tj" w:hAnsi="Times New Roman Tj"/>
          <w:sz w:val="28"/>
          <w:szCs w:val="32"/>
          <w:lang w:val="en-US"/>
        </w:rPr>
        <w:t xml:space="preserve">, </w:t>
      </w:r>
      <w:r w:rsidRPr="00855A7B">
        <w:rPr>
          <w:rFonts w:ascii="Times New Roman Tj" w:hAnsi="Times New Roman Tj"/>
          <w:sz w:val="28"/>
          <w:szCs w:val="32"/>
        </w:rPr>
        <w:t>ки</w:t>
      </w:r>
      <w:r w:rsidRPr="00855A7B">
        <w:rPr>
          <w:rFonts w:ascii="Times New Roman Tj" w:hAnsi="Times New Roman Tj"/>
          <w:sz w:val="28"/>
          <w:szCs w:val="32"/>
          <w:lang w:val="en-US"/>
        </w:rPr>
        <w:t xml:space="preserve"> </w:t>
      </w:r>
      <w:r w:rsidRPr="00855A7B">
        <w:rPr>
          <w:rFonts w:ascii="Times New Roman Tj" w:hAnsi="Times New Roman Tj"/>
          <w:sz w:val="28"/>
          <w:szCs w:val="32"/>
        </w:rPr>
        <w:t>аэропорти</w:t>
      </w:r>
      <w:r w:rsidRPr="00855A7B">
        <w:rPr>
          <w:rFonts w:ascii="Times New Roman Tj" w:hAnsi="Times New Roman Tj"/>
          <w:sz w:val="28"/>
          <w:szCs w:val="32"/>
          <w:lang w:val="en-US"/>
        </w:rPr>
        <w:t xml:space="preserve"> </w:t>
      </w:r>
      <w:r w:rsidRPr="00855A7B">
        <w:rPr>
          <w:rFonts w:ascii="Times New Roman Tj" w:hAnsi="Times New Roman Tj"/>
          <w:sz w:val="28"/>
          <w:szCs w:val="32"/>
        </w:rPr>
        <w:t>дар</w:t>
      </w:r>
      <w:r w:rsidRPr="00855A7B">
        <w:rPr>
          <w:rFonts w:ascii="Times New Roman Tj" w:hAnsi="Times New Roman Tj"/>
          <w:sz w:val="28"/>
          <w:szCs w:val="32"/>
          <w:lang w:val="en-US"/>
        </w:rPr>
        <w:t xml:space="preserve"> </w:t>
      </w:r>
      <w:r w:rsidRPr="00855A7B">
        <w:rPr>
          <w:rFonts w:ascii="Times New Roman Tj" w:hAnsi="Times New Roman Tj"/>
          <w:sz w:val="28"/>
          <w:szCs w:val="32"/>
        </w:rPr>
        <w:t>Гонконг</w:t>
      </w:r>
      <w:r w:rsidRPr="00855A7B">
        <w:rPr>
          <w:rFonts w:ascii="Times New Roman Tj" w:hAnsi="Times New Roman Tj"/>
          <w:sz w:val="28"/>
          <w:szCs w:val="32"/>
          <w:lang w:val="en-US"/>
        </w:rPr>
        <w:t xml:space="preserve"> </w:t>
      </w:r>
      <w:r w:rsidRPr="00855A7B">
        <w:rPr>
          <w:rFonts w:ascii="Times New Roman Tj" w:hAnsi="Times New Roman Tj"/>
          <w:sz w:val="28"/>
          <w:szCs w:val="32"/>
        </w:rPr>
        <w:t>амалкунанда</w:t>
      </w:r>
      <w:r w:rsidRPr="00855A7B">
        <w:rPr>
          <w:rFonts w:ascii="Times New Roman Tj" w:hAnsi="Times New Roman Tj"/>
          <w:sz w:val="28"/>
          <w:szCs w:val="32"/>
          <w:lang w:val="en-US"/>
        </w:rPr>
        <w:t xml:space="preserve"> </w:t>
      </w:r>
      <w:r w:rsidRPr="00855A7B">
        <w:rPr>
          <w:rFonts w:ascii="Times New Roman Tj" w:hAnsi="Times New Roman Tj"/>
          <w:sz w:val="28"/>
          <w:szCs w:val="32"/>
        </w:rPr>
        <w:t>ба</w:t>
      </w:r>
      <w:r w:rsidRPr="00855A7B">
        <w:rPr>
          <w:rFonts w:ascii="Times New Roman Tj" w:hAnsi="Times New Roman Tj"/>
          <w:sz w:val="28"/>
          <w:szCs w:val="32"/>
          <w:lang w:val="en-US"/>
        </w:rPr>
        <w:t xml:space="preserve"> </w:t>
      </w:r>
      <w:r w:rsidRPr="00855A7B">
        <w:rPr>
          <w:rFonts w:ascii="Times New Roman Tj" w:hAnsi="Times New Roman Tj"/>
          <w:sz w:val="28"/>
          <w:szCs w:val="32"/>
        </w:rPr>
        <w:t>иќтидори</w:t>
      </w:r>
      <w:r w:rsidRPr="00855A7B">
        <w:rPr>
          <w:rFonts w:ascii="Times New Roman Tj" w:hAnsi="Times New Roman Tj"/>
          <w:sz w:val="28"/>
          <w:szCs w:val="32"/>
          <w:lang w:val="en-US"/>
        </w:rPr>
        <w:t xml:space="preserve"> </w:t>
      </w:r>
      <w:r w:rsidRPr="00855A7B">
        <w:rPr>
          <w:rFonts w:ascii="Times New Roman Tj" w:hAnsi="Times New Roman Tj"/>
          <w:sz w:val="28"/>
          <w:szCs w:val="32"/>
        </w:rPr>
        <w:t>худ</w:t>
      </w:r>
      <w:r w:rsidRPr="00855A7B">
        <w:rPr>
          <w:rFonts w:ascii="Times New Roman Tj" w:hAnsi="Times New Roman Tj"/>
          <w:sz w:val="28"/>
          <w:szCs w:val="32"/>
          <w:lang w:val="en-US"/>
        </w:rPr>
        <w:t xml:space="preserve"> </w:t>
      </w:r>
      <w:r w:rsidRPr="00855A7B">
        <w:rPr>
          <w:rFonts w:ascii="Times New Roman Tj" w:hAnsi="Times New Roman Tj"/>
          <w:sz w:val="28"/>
          <w:szCs w:val="32"/>
        </w:rPr>
        <w:t>ноил</w:t>
      </w:r>
      <w:r w:rsidRPr="00855A7B">
        <w:rPr>
          <w:rFonts w:ascii="Times New Roman Tj" w:hAnsi="Times New Roman Tj"/>
          <w:sz w:val="28"/>
          <w:szCs w:val="32"/>
          <w:lang w:val="en-US"/>
        </w:rPr>
        <w:t xml:space="preserve"> </w:t>
      </w:r>
      <w:r w:rsidRPr="00855A7B">
        <w:rPr>
          <w:rFonts w:ascii="Times New Roman Tj" w:hAnsi="Times New Roman Tj"/>
          <w:sz w:val="28"/>
          <w:szCs w:val="32"/>
        </w:rPr>
        <w:t>шуд</w:t>
      </w:r>
      <w:r w:rsidRPr="00855A7B">
        <w:rPr>
          <w:rFonts w:ascii="Times New Roman Tj" w:hAnsi="Times New Roman Tj"/>
          <w:sz w:val="28"/>
          <w:szCs w:val="32"/>
          <w:lang w:val="en-US"/>
        </w:rPr>
        <w:t xml:space="preserve">, </w:t>
      </w:r>
      <w:r w:rsidRPr="00855A7B">
        <w:rPr>
          <w:rFonts w:ascii="Times New Roman Tj" w:hAnsi="Times New Roman Tj"/>
          <w:sz w:val="28"/>
          <w:szCs w:val="32"/>
        </w:rPr>
        <w:t>дар</w:t>
      </w:r>
      <w:r w:rsidRPr="00855A7B">
        <w:rPr>
          <w:rFonts w:ascii="Times New Roman Tj" w:hAnsi="Times New Roman Tj"/>
          <w:sz w:val="28"/>
          <w:szCs w:val="32"/>
          <w:lang w:val="en-US"/>
        </w:rPr>
        <w:t xml:space="preserve"> </w:t>
      </w:r>
      <w:r w:rsidRPr="00855A7B">
        <w:rPr>
          <w:rFonts w:ascii="Times New Roman Tj" w:hAnsi="Times New Roman Tj"/>
          <w:sz w:val="28"/>
          <w:szCs w:val="32"/>
        </w:rPr>
        <w:t>соли</w:t>
      </w:r>
      <w:r w:rsidRPr="00855A7B">
        <w:rPr>
          <w:rFonts w:ascii="Times New Roman Tj" w:hAnsi="Times New Roman Tj"/>
          <w:sz w:val="28"/>
          <w:szCs w:val="32"/>
          <w:lang w:val="en-US"/>
        </w:rPr>
        <w:t xml:space="preserve"> 2007 </w:t>
      </w:r>
      <w:r w:rsidRPr="00855A7B">
        <w:rPr>
          <w:rFonts w:ascii="Times New Roman Tj" w:hAnsi="Times New Roman Tj"/>
          <w:sz w:val="28"/>
          <w:szCs w:val="32"/>
        </w:rPr>
        <w:t>бошад</w:t>
      </w:r>
      <w:r w:rsidRPr="00855A7B">
        <w:rPr>
          <w:rFonts w:ascii="Times New Roman Tj" w:hAnsi="Times New Roman Tj"/>
          <w:sz w:val="28"/>
          <w:szCs w:val="32"/>
          <w:lang w:val="en-US"/>
        </w:rPr>
        <w:t xml:space="preserve"> </w:t>
      </w:r>
      <w:r w:rsidRPr="00855A7B">
        <w:rPr>
          <w:rFonts w:ascii="Times New Roman Tj" w:hAnsi="Times New Roman Tj"/>
          <w:sz w:val="28"/>
          <w:szCs w:val="32"/>
        </w:rPr>
        <w:t>аэропорти</w:t>
      </w:r>
      <w:r w:rsidRPr="00855A7B">
        <w:rPr>
          <w:rFonts w:ascii="Times New Roman Tj" w:hAnsi="Times New Roman Tj"/>
          <w:sz w:val="28"/>
          <w:szCs w:val="32"/>
          <w:lang w:val="en-US"/>
        </w:rPr>
        <w:t xml:space="preserve"> </w:t>
      </w:r>
      <w:r w:rsidRPr="00855A7B">
        <w:rPr>
          <w:rFonts w:ascii="Times New Roman Tj" w:hAnsi="Times New Roman Tj"/>
          <w:sz w:val="28"/>
          <w:szCs w:val="32"/>
        </w:rPr>
        <w:t>нав</w:t>
      </w:r>
      <w:r w:rsidRPr="00855A7B">
        <w:rPr>
          <w:rFonts w:ascii="Times New Roman Tj" w:hAnsi="Times New Roman Tj"/>
          <w:sz w:val="28"/>
          <w:szCs w:val="32"/>
          <w:lang w:val="en-US"/>
        </w:rPr>
        <w:t xml:space="preserve"> </w:t>
      </w:r>
      <w:r w:rsidRPr="00855A7B">
        <w:rPr>
          <w:rFonts w:ascii="Times New Roman Tj" w:hAnsi="Times New Roman Tj"/>
          <w:sz w:val="28"/>
          <w:szCs w:val="32"/>
        </w:rPr>
        <w:t>кушода</w:t>
      </w:r>
      <w:r w:rsidRPr="00855A7B">
        <w:rPr>
          <w:rFonts w:ascii="Times New Roman Tj" w:hAnsi="Times New Roman Tj"/>
          <w:sz w:val="28"/>
          <w:szCs w:val="32"/>
          <w:lang w:val="en-US"/>
        </w:rPr>
        <w:t xml:space="preserve"> </w:t>
      </w:r>
      <w:r w:rsidRPr="00855A7B">
        <w:rPr>
          <w:rFonts w:ascii="Times New Roman Tj" w:hAnsi="Times New Roman Tj"/>
          <w:sz w:val="28"/>
          <w:szCs w:val="32"/>
        </w:rPr>
        <w:t>шуд</w:t>
      </w:r>
      <w:r w:rsidRPr="00855A7B">
        <w:rPr>
          <w:rFonts w:ascii="Times New Roman Tj" w:hAnsi="Times New Roman Tj"/>
          <w:sz w:val="28"/>
          <w:szCs w:val="32"/>
          <w:lang w:val="en-US"/>
        </w:rPr>
        <w:t>.</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Проблемањои бехатарии сайдњо бо инкишофи туризм боз њам мушкил ва њалталаб шуда истодааст. Азбаски иштитрокчиёни сайдњо бо  таваккалиётњои муайян рў ба рў мешаванд бояд, ки як ќатор роњњое бошанд, ки дараљаи хатарнокиро барои туристон паст кунанд. Пеш аз њама лозим аст, ки њукумат ва ташкилотњои туристї дар њамаи самтњои бехатарии туристї якљоя кор кунанд.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Шароитњое, ки бевосита ва самаранок ба туризм таъсир  мерасонанд  ва бо  ташаккулёбии эњтиёљот,  талабот  ва таклифот ба мањсулот ва хизматњои  туристї алоќаманданд, шартан захирањои бозор номидан мумкин аст. Элементњои самти додашуда инњоянд: љараёни эњтиёљот, талабот ва таклифот, сегментњои бозор, сектори туристии хусусї ва захирањои инсонї.</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lastRenderedPageBreak/>
        <w:t>Эњтиёљот дар  туризми  дискреттсионї (яъне туризм аз рўи интихоби хеш) дар тўли солњои 2010-ум баланд хоњанд шуд.</w:t>
      </w:r>
    </w:p>
    <w:p w:rsidR="00A63563" w:rsidRPr="00855A7B" w:rsidRDefault="00A63563" w:rsidP="00A63563">
      <w:pPr>
        <w:spacing w:line="360" w:lineRule="auto"/>
        <w:ind w:firstLine="720"/>
        <w:jc w:val="both"/>
        <w:rPr>
          <w:rFonts w:ascii="Times New Roman Tj" w:hAnsi="Times New Roman Tj"/>
          <w:sz w:val="28"/>
          <w:szCs w:val="32"/>
        </w:rPr>
      </w:pPr>
      <w:r w:rsidRPr="00855A7B">
        <w:rPr>
          <w:rFonts w:ascii="Times New Roman Tj" w:hAnsi="Times New Roman Tj"/>
          <w:sz w:val="28"/>
          <w:szCs w:val="32"/>
        </w:rPr>
        <w:t>Ба замми ин, ин тамоилњо ба афзоиши эњтиёљот дар мањсулот ва хизматрасонии туристии нав боз њам љозибанок ва гуногунранг оварда мерасонанд. Миќёси васеи мањсулот ва хизматрасонии туристї (мисол, истироњат дар соњил, сайругашт дар шањр) ба сифати интихоби асосї дар бозорњои туристї бо баландшавии сусти нархњо баромад мекунад.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Тараќќиёти системаи «талабот- эњтиёљот, ки барои давраи солњои 2010-ум ва бештар пешбини шудааст, бо мафњуми сегменти бозор  аниќ муайян карда мешавад. Сегменти бозор љараёнеро дар назар дорад, ки њангоми он фурўшандаи маршрути туристї ё љойњо дар самолёт, ба мењмонхона харидоронеро љалб менамояд, ки бо мањсулот ё хизматрасоние, ки  аз  тарафи фурўшанда  пешнињод  шудаанд  ќаноатманд хоњанд шуд.</w:t>
      </w:r>
    </w:p>
    <w:p w:rsidR="00A63563" w:rsidRPr="00855A7B" w:rsidRDefault="00A63563" w:rsidP="00A63563">
      <w:pPr>
        <w:pStyle w:val="a3"/>
        <w:ind w:left="0" w:firstLine="720"/>
      </w:pPr>
      <w:r w:rsidRPr="00855A7B">
        <w:t>Та</w:t>
      </w:r>
      <w:r w:rsidRPr="00855A7B">
        <w:rPr>
          <w:rFonts w:ascii="Times New Roman" w:hAnsi="Times New Roman"/>
        </w:rPr>
        <w:t>ҳ</w:t>
      </w:r>
      <w:r w:rsidRPr="00855A7B">
        <w:t>лили њавасмандии туристї зарурият</w:t>
      </w:r>
      <w:r w:rsidRPr="00855A7B">
        <w:rPr>
          <w:rFonts w:ascii="Times New Roman" w:hAnsi="Times New Roman"/>
        </w:rPr>
        <w:t>ҳ</w:t>
      </w:r>
      <w:r w:rsidRPr="00855A7B">
        <w:t>ои зеринро нишон дод: гуногуншаклии маќсадњо ва вазифањои туризм дар давлатњои рў ба тараќќї, ки боиси бозори дискреттсиони мешавад; диверсификатсияи васеъшудаи мањсулоти туристї;  инкишофи  мунтазами  тамоми самтњо ва тамоилњои бозор бо назардошти стандартњои хизматрасонии бехатар.</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 Бозор боз њам  муайянтар мешавад, зарурият дар ба плангирии тараќќиёти туристї дар асоси интегратсияи пурра меафзояд.</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Солњои 70-80-ум даврае буданд, ки њар як намуд ва категорияи иштирокчии туристї яъне давлатњо, операторњо ояндаи  дурахшон барои  муваффаќият доштанд. Дар айни њол  таѓиротњо  на танњо барои фишори раќобати  шадид ва талаботњои  афзоишёбандаи истеъмолкунанда, балки дар натиљаи таназули иќтисодии давомнок ба амал омада истодаанд. Ин ба њолате оварда расонад, ки њамаи иштирокчиёни фаъолияти туристї аз сабаби ѓайрисамаранок будани амалиётњо, зарар диданд.           </w:t>
      </w:r>
    </w:p>
    <w:p w:rsidR="00A63563" w:rsidRPr="00855A7B" w:rsidRDefault="00A63563" w:rsidP="00A63563">
      <w:pPr>
        <w:tabs>
          <w:tab w:val="left" w:pos="1520"/>
        </w:tabs>
        <w:spacing w:line="360" w:lineRule="auto"/>
        <w:ind w:firstLine="720"/>
        <w:jc w:val="both"/>
        <w:rPr>
          <w:rFonts w:ascii="Times New Roman Tj" w:hAnsi="Times New Roman Tj"/>
          <w:sz w:val="28"/>
          <w:szCs w:val="32"/>
        </w:rPr>
      </w:pPr>
    </w:p>
    <w:p w:rsidR="00A63563" w:rsidRPr="00855A7B" w:rsidRDefault="00A63563" w:rsidP="00A63563">
      <w:pPr>
        <w:tabs>
          <w:tab w:val="left" w:pos="1520"/>
        </w:tabs>
        <w:spacing w:line="360" w:lineRule="auto"/>
        <w:ind w:firstLine="720"/>
        <w:jc w:val="both"/>
        <w:rPr>
          <w:rFonts w:ascii="Times New Roman Tj" w:hAnsi="Times New Roman Tj"/>
          <w:sz w:val="28"/>
          <w:szCs w:val="32"/>
        </w:rPr>
      </w:pPr>
      <w:r w:rsidRPr="00855A7B">
        <w:rPr>
          <w:rFonts w:ascii="Times New Roman Tj" w:hAnsi="Times New Roman Tj"/>
          <w:sz w:val="28"/>
          <w:szCs w:val="32"/>
        </w:rPr>
        <w:t xml:space="preserve">        </w:t>
      </w:r>
    </w:p>
    <w:p w:rsidR="00A63563" w:rsidRDefault="00A63563" w:rsidP="00A63563"/>
    <w:p w:rsidR="005011B9" w:rsidRDefault="005011B9"/>
    <w:sectPr w:rsidR="005011B9" w:rsidSect="00AC4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Tj">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7A9"/>
    <w:multiLevelType w:val="multilevel"/>
    <w:tmpl w:val="FF68CF7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6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3240" w:hanging="25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563"/>
    <w:rsid w:val="005011B9"/>
    <w:rsid w:val="00A63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3563"/>
    <w:pPr>
      <w:keepNext/>
      <w:tabs>
        <w:tab w:val="left" w:pos="1520"/>
      </w:tabs>
      <w:ind w:left="-900"/>
      <w:outlineLvl w:val="0"/>
    </w:pPr>
    <w:rPr>
      <w:rFonts w:ascii="Times New Roman Tj" w:hAnsi="Times New Roman Tj"/>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563"/>
    <w:rPr>
      <w:rFonts w:ascii="Times New Roman Tj" w:eastAsia="Times New Roman" w:hAnsi="Times New Roman Tj" w:cs="Times New Roman"/>
      <w:sz w:val="32"/>
      <w:szCs w:val="32"/>
      <w:lang w:eastAsia="ru-RU"/>
    </w:rPr>
  </w:style>
  <w:style w:type="paragraph" w:styleId="a3">
    <w:name w:val="Body Text Indent"/>
    <w:basedOn w:val="a"/>
    <w:link w:val="a4"/>
    <w:semiHidden/>
    <w:rsid w:val="00A63563"/>
    <w:pPr>
      <w:tabs>
        <w:tab w:val="left" w:pos="1520"/>
      </w:tabs>
      <w:spacing w:line="360" w:lineRule="auto"/>
      <w:ind w:left="-900"/>
      <w:jc w:val="both"/>
    </w:pPr>
    <w:rPr>
      <w:rFonts w:ascii="Times New Roman Tj" w:hAnsi="Times New Roman Tj"/>
      <w:sz w:val="28"/>
      <w:szCs w:val="32"/>
    </w:rPr>
  </w:style>
  <w:style w:type="character" w:customStyle="1" w:styleId="a4">
    <w:name w:val="Основной текст с отступом Знак"/>
    <w:basedOn w:val="a0"/>
    <w:link w:val="a3"/>
    <w:semiHidden/>
    <w:rsid w:val="00A63563"/>
    <w:rPr>
      <w:rFonts w:ascii="Times New Roman Tj" w:eastAsia="Times New Roman" w:hAnsi="Times New Roman Tj" w:cs="Times New Roman"/>
      <w:sz w:val="28"/>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2999</Words>
  <Characters>17099</Characters>
  <Application>Microsoft Office Word</Application>
  <DocSecurity>0</DocSecurity>
  <Lines>142</Lines>
  <Paragraphs>40</Paragraphs>
  <ScaleCrop>false</ScaleCrop>
  <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2013-11-19T13:29:00Z</dcterms:created>
  <dcterms:modified xsi:type="dcterms:W3CDTF">2013-11-19T13:29:00Z</dcterms:modified>
</cp:coreProperties>
</file>